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2BB" w:rsidRPr="000D7727" w:rsidRDefault="00D722BB" w:rsidP="008A4D1A">
      <w:pPr>
        <w:spacing w:after="0"/>
        <w:jc w:val="center"/>
        <w:rPr>
          <w:b/>
          <w:bCs/>
          <w:sz w:val="24"/>
          <w:szCs w:val="24"/>
        </w:rPr>
      </w:pPr>
    </w:p>
    <w:p w:rsidR="00D722BB" w:rsidRPr="000D7727" w:rsidRDefault="00D722BB" w:rsidP="008A4D1A">
      <w:pPr>
        <w:spacing w:after="0"/>
        <w:jc w:val="center"/>
        <w:rPr>
          <w:b/>
          <w:bCs/>
          <w:sz w:val="24"/>
          <w:szCs w:val="24"/>
        </w:rPr>
      </w:pPr>
    </w:p>
    <w:p w:rsidR="00D722BB" w:rsidRPr="000D7727" w:rsidRDefault="00D722BB" w:rsidP="008A4D1A">
      <w:pPr>
        <w:spacing w:after="0"/>
        <w:jc w:val="center"/>
        <w:rPr>
          <w:b/>
          <w:bCs/>
          <w:sz w:val="24"/>
          <w:szCs w:val="24"/>
        </w:rPr>
      </w:pPr>
    </w:p>
    <w:p w:rsidR="00D722BB" w:rsidRPr="000D7727" w:rsidRDefault="00D722BB" w:rsidP="008A4D1A">
      <w:pPr>
        <w:spacing w:after="0"/>
        <w:jc w:val="center"/>
        <w:rPr>
          <w:b/>
          <w:bCs/>
          <w:sz w:val="24"/>
          <w:szCs w:val="24"/>
        </w:rPr>
      </w:pPr>
    </w:p>
    <w:p w:rsidR="00D722BB" w:rsidRPr="000D7727" w:rsidRDefault="00D722BB" w:rsidP="008A4D1A">
      <w:pPr>
        <w:spacing w:after="0"/>
        <w:jc w:val="center"/>
        <w:rPr>
          <w:b/>
          <w:bCs/>
          <w:sz w:val="24"/>
          <w:szCs w:val="24"/>
        </w:rPr>
      </w:pPr>
      <w:r w:rsidRPr="000D7727">
        <w:rPr>
          <w:b/>
          <w:bCs/>
          <w:sz w:val="24"/>
          <w:szCs w:val="24"/>
        </w:rPr>
        <w:t xml:space="preserve">Рабочая программа </w:t>
      </w:r>
    </w:p>
    <w:p w:rsidR="00D722BB" w:rsidRPr="000D7727" w:rsidRDefault="00D722BB" w:rsidP="008A4D1A">
      <w:pPr>
        <w:spacing w:after="0"/>
        <w:jc w:val="center"/>
        <w:rPr>
          <w:sz w:val="24"/>
          <w:szCs w:val="24"/>
        </w:rPr>
      </w:pPr>
      <w:r w:rsidRPr="000D7727">
        <w:rPr>
          <w:sz w:val="24"/>
          <w:szCs w:val="24"/>
        </w:rPr>
        <w:t>по физике</w:t>
      </w:r>
    </w:p>
    <w:p w:rsidR="00D722BB" w:rsidRPr="000D7727" w:rsidRDefault="00D722BB" w:rsidP="008A4D1A">
      <w:pPr>
        <w:spacing w:after="0"/>
        <w:jc w:val="center"/>
        <w:rPr>
          <w:sz w:val="24"/>
          <w:szCs w:val="24"/>
        </w:rPr>
      </w:pPr>
      <w:r w:rsidRPr="000D7727">
        <w:rPr>
          <w:sz w:val="24"/>
          <w:szCs w:val="24"/>
        </w:rPr>
        <w:t>для 10-</w:t>
      </w:r>
      <w:proofErr w:type="gramStart"/>
      <w:r w:rsidRPr="000D7727">
        <w:rPr>
          <w:sz w:val="24"/>
          <w:szCs w:val="24"/>
        </w:rPr>
        <w:t>11  классов</w:t>
      </w:r>
      <w:proofErr w:type="gramEnd"/>
      <w:r w:rsidRPr="000D7727">
        <w:rPr>
          <w:sz w:val="24"/>
          <w:szCs w:val="24"/>
        </w:rPr>
        <w:t xml:space="preserve"> </w:t>
      </w:r>
    </w:p>
    <w:p w:rsidR="00D722BB" w:rsidRPr="000D7727" w:rsidRDefault="00D722BB" w:rsidP="008A4D1A">
      <w:pPr>
        <w:spacing w:after="0"/>
        <w:jc w:val="center"/>
        <w:rPr>
          <w:sz w:val="24"/>
          <w:szCs w:val="24"/>
        </w:rPr>
      </w:pPr>
      <w:r w:rsidRPr="000D7727">
        <w:rPr>
          <w:sz w:val="24"/>
          <w:szCs w:val="24"/>
        </w:rPr>
        <w:t xml:space="preserve">(углубленный уровень) </w:t>
      </w:r>
    </w:p>
    <w:p w:rsidR="00D722BB" w:rsidRPr="000D7727" w:rsidRDefault="00D722BB" w:rsidP="008A4D1A">
      <w:pPr>
        <w:spacing w:after="0"/>
        <w:jc w:val="center"/>
        <w:rPr>
          <w:b/>
          <w:sz w:val="24"/>
          <w:szCs w:val="24"/>
        </w:rPr>
      </w:pPr>
    </w:p>
    <w:p w:rsidR="00D722BB" w:rsidRPr="000D7727" w:rsidRDefault="00D722BB" w:rsidP="008A4D1A">
      <w:pPr>
        <w:spacing w:after="0"/>
        <w:jc w:val="center"/>
        <w:rPr>
          <w:sz w:val="24"/>
          <w:szCs w:val="24"/>
        </w:rPr>
      </w:pPr>
      <w:r w:rsidRPr="000D7727">
        <w:rPr>
          <w:sz w:val="24"/>
          <w:szCs w:val="24"/>
        </w:rPr>
        <w:t xml:space="preserve">                                                                     </w:t>
      </w:r>
    </w:p>
    <w:p w:rsidR="00D722BB" w:rsidRPr="000D7727" w:rsidRDefault="00D722BB" w:rsidP="008A4D1A">
      <w:pPr>
        <w:spacing w:after="0"/>
        <w:jc w:val="center"/>
        <w:rPr>
          <w:b/>
          <w:sz w:val="24"/>
          <w:szCs w:val="24"/>
        </w:rPr>
      </w:pPr>
      <w:r w:rsidRPr="000D7727">
        <w:rPr>
          <w:sz w:val="24"/>
          <w:szCs w:val="24"/>
        </w:rPr>
        <w:t xml:space="preserve">                                                                                 </w:t>
      </w:r>
    </w:p>
    <w:p w:rsidR="00D722BB" w:rsidRPr="000D7727" w:rsidRDefault="00D722BB" w:rsidP="008A4D1A">
      <w:pPr>
        <w:spacing w:after="0"/>
        <w:jc w:val="center"/>
        <w:rPr>
          <w:sz w:val="24"/>
          <w:szCs w:val="24"/>
        </w:rPr>
      </w:pPr>
      <w:r w:rsidRPr="000D7727">
        <w:rPr>
          <w:sz w:val="24"/>
          <w:szCs w:val="24"/>
        </w:rPr>
        <w:t xml:space="preserve">                                                                                                       </w:t>
      </w:r>
    </w:p>
    <w:p w:rsidR="00A465B9" w:rsidRPr="000D7727" w:rsidRDefault="00794D01" w:rsidP="008A4D1A">
      <w:pPr>
        <w:spacing w:after="0" w:line="262" w:lineRule="auto"/>
        <w:ind w:left="130"/>
        <w:jc w:val="center"/>
        <w:rPr>
          <w:sz w:val="24"/>
          <w:szCs w:val="24"/>
        </w:rPr>
      </w:pPr>
      <w:bookmarkStart w:id="0" w:name="_GoBack"/>
      <w:bookmarkEnd w:id="0"/>
      <w:r w:rsidRPr="000D7727">
        <w:rPr>
          <w:b/>
          <w:sz w:val="24"/>
          <w:szCs w:val="24"/>
        </w:rPr>
        <w:t>ПОЯСНИТЕЛЬНАЯ ЗАПИСКА</w:t>
      </w:r>
    </w:p>
    <w:p w:rsidR="00A465B9" w:rsidRPr="000D7727" w:rsidRDefault="00794D01" w:rsidP="008A4D1A">
      <w:pPr>
        <w:spacing w:after="0" w:line="259" w:lineRule="auto"/>
        <w:ind w:left="120" w:firstLine="0"/>
        <w:jc w:val="left"/>
        <w:rPr>
          <w:sz w:val="24"/>
          <w:szCs w:val="24"/>
        </w:rPr>
      </w:pPr>
      <w:r w:rsidRPr="000D7727">
        <w:rPr>
          <w:rFonts w:eastAsia="Calibri"/>
          <w:sz w:val="24"/>
          <w:szCs w:val="24"/>
        </w:rPr>
        <w:t xml:space="preserve"> </w:t>
      </w:r>
    </w:p>
    <w:p w:rsidR="00D722BB" w:rsidRPr="000D7727" w:rsidRDefault="00D722BB" w:rsidP="008A4D1A">
      <w:pPr>
        <w:spacing w:after="0"/>
        <w:ind w:firstLine="720"/>
        <w:rPr>
          <w:sz w:val="24"/>
          <w:szCs w:val="24"/>
        </w:rPr>
      </w:pPr>
      <w:r w:rsidRPr="000D7727">
        <w:rPr>
          <w:sz w:val="24"/>
          <w:szCs w:val="24"/>
        </w:rPr>
        <w:t>Рабочая программа по физике на уровень среднего общего образования для обучающихся 10–11-х классов разработана в соответствии с требованиями:</w:t>
      </w:r>
    </w:p>
    <w:p w:rsidR="00D722BB" w:rsidRPr="000D7727" w:rsidRDefault="00D722BB" w:rsidP="008A4D1A">
      <w:pPr>
        <w:numPr>
          <w:ilvl w:val="0"/>
          <w:numId w:val="7"/>
        </w:numPr>
        <w:spacing w:after="0" w:line="240" w:lineRule="auto"/>
        <w:ind w:left="780" w:right="180"/>
        <w:contextualSpacing/>
        <w:rPr>
          <w:sz w:val="24"/>
          <w:szCs w:val="24"/>
        </w:rPr>
      </w:pPr>
      <w:r w:rsidRPr="000D7727">
        <w:rPr>
          <w:sz w:val="24"/>
          <w:szCs w:val="24"/>
        </w:rPr>
        <w:t xml:space="preserve">Федерального закона от 29.12.2012 № 273-ФЗ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Об образовании в Российской Федерации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>;</w:t>
      </w:r>
    </w:p>
    <w:p w:rsidR="00D722BB" w:rsidRPr="000D7727" w:rsidRDefault="00D722BB" w:rsidP="008A4D1A">
      <w:pPr>
        <w:numPr>
          <w:ilvl w:val="0"/>
          <w:numId w:val="7"/>
        </w:numPr>
        <w:spacing w:after="0" w:line="240" w:lineRule="auto"/>
        <w:ind w:left="780" w:right="180"/>
        <w:contextualSpacing/>
        <w:rPr>
          <w:sz w:val="24"/>
          <w:szCs w:val="24"/>
        </w:rPr>
      </w:pPr>
      <w:r w:rsidRPr="000D7727">
        <w:rPr>
          <w:sz w:val="24"/>
          <w:szCs w:val="24"/>
        </w:rPr>
        <w:t xml:space="preserve">приказа </w:t>
      </w:r>
      <w:proofErr w:type="spellStart"/>
      <w:r w:rsidRPr="000D7727">
        <w:rPr>
          <w:sz w:val="24"/>
          <w:szCs w:val="24"/>
        </w:rPr>
        <w:t>Минобрнауки</w:t>
      </w:r>
      <w:proofErr w:type="spellEnd"/>
      <w:r w:rsidRPr="000D7727">
        <w:rPr>
          <w:sz w:val="24"/>
          <w:szCs w:val="24"/>
        </w:rPr>
        <w:t xml:space="preserve"> от 17.05.2012 № 413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Об утверждении федерального государственного образовательного стандарта среднего общего образования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 (с изменениями, внесенными приказом </w:t>
      </w:r>
      <w:proofErr w:type="spellStart"/>
      <w:r w:rsidRPr="000D7727">
        <w:rPr>
          <w:sz w:val="24"/>
          <w:szCs w:val="24"/>
        </w:rPr>
        <w:t>Минпросвещения</w:t>
      </w:r>
      <w:proofErr w:type="spellEnd"/>
      <w:r w:rsidRPr="000D7727">
        <w:rPr>
          <w:sz w:val="24"/>
          <w:szCs w:val="24"/>
        </w:rPr>
        <w:t xml:space="preserve"> от 12.08.2022 № 732);</w:t>
      </w:r>
    </w:p>
    <w:p w:rsidR="00D722BB" w:rsidRPr="000D7727" w:rsidRDefault="00D722BB" w:rsidP="008A4D1A">
      <w:pPr>
        <w:numPr>
          <w:ilvl w:val="0"/>
          <w:numId w:val="7"/>
        </w:numPr>
        <w:spacing w:after="0" w:line="240" w:lineRule="auto"/>
        <w:ind w:left="780" w:right="180"/>
        <w:contextualSpacing/>
        <w:rPr>
          <w:sz w:val="24"/>
          <w:szCs w:val="24"/>
        </w:rPr>
      </w:pPr>
      <w:r w:rsidRPr="000D7727">
        <w:rPr>
          <w:sz w:val="24"/>
          <w:szCs w:val="24"/>
        </w:rPr>
        <w:t xml:space="preserve">приказа </w:t>
      </w:r>
      <w:proofErr w:type="spellStart"/>
      <w:r w:rsidRPr="000D7727">
        <w:rPr>
          <w:sz w:val="24"/>
          <w:szCs w:val="24"/>
        </w:rPr>
        <w:t>Минпросвещения</w:t>
      </w:r>
      <w:proofErr w:type="spellEnd"/>
      <w:r w:rsidRPr="000D7727">
        <w:rPr>
          <w:sz w:val="24"/>
          <w:szCs w:val="24"/>
        </w:rPr>
        <w:t xml:space="preserve"> от 18.05.2023 № 371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Об утверждении федеральной образовательной программы среднего общего образования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>;</w:t>
      </w:r>
    </w:p>
    <w:p w:rsidR="00D722BB" w:rsidRPr="000D7727" w:rsidRDefault="00D722BB" w:rsidP="008A4D1A">
      <w:pPr>
        <w:numPr>
          <w:ilvl w:val="0"/>
          <w:numId w:val="7"/>
        </w:numPr>
        <w:spacing w:after="0" w:line="240" w:lineRule="auto"/>
        <w:ind w:left="780" w:right="180"/>
        <w:contextualSpacing/>
        <w:rPr>
          <w:sz w:val="24"/>
          <w:szCs w:val="24"/>
        </w:rPr>
      </w:pPr>
      <w:r w:rsidRPr="000D7727">
        <w:rPr>
          <w:sz w:val="24"/>
          <w:szCs w:val="24"/>
        </w:rPr>
        <w:t xml:space="preserve">приказа </w:t>
      </w:r>
      <w:proofErr w:type="spellStart"/>
      <w:r w:rsidRPr="000D7727">
        <w:rPr>
          <w:sz w:val="24"/>
          <w:szCs w:val="24"/>
        </w:rPr>
        <w:t>Минпросвещения</w:t>
      </w:r>
      <w:proofErr w:type="spellEnd"/>
      <w:r w:rsidRPr="000D7727">
        <w:rPr>
          <w:sz w:val="24"/>
          <w:szCs w:val="24"/>
        </w:rPr>
        <w:t xml:space="preserve"> от 22.03.2021 № 115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>;</w:t>
      </w:r>
    </w:p>
    <w:p w:rsidR="00D722BB" w:rsidRPr="000D7727" w:rsidRDefault="00D722BB" w:rsidP="008A4D1A">
      <w:pPr>
        <w:numPr>
          <w:ilvl w:val="0"/>
          <w:numId w:val="7"/>
        </w:numPr>
        <w:spacing w:after="0" w:line="240" w:lineRule="auto"/>
        <w:ind w:left="780" w:right="180"/>
        <w:contextualSpacing/>
        <w:rPr>
          <w:sz w:val="24"/>
          <w:szCs w:val="24"/>
        </w:rPr>
      </w:pPr>
      <w:r w:rsidRPr="000D7727">
        <w:rPr>
          <w:sz w:val="24"/>
          <w:szCs w:val="24"/>
        </w:rPr>
        <w:t xml:space="preserve">концепции преподавания учебного предмета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Физика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>;</w:t>
      </w:r>
    </w:p>
    <w:p w:rsidR="00D722BB" w:rsidRPr="000D7727" w:rsidRDefault="00D722BB" w:rsidP="008A4D1A">
      <w:pPr>
        <w:numPr>
          <w:ilvl w:val="0"/>
          <w:numId w:val="7"/>
        </w:numPr>
        <w:spacing w:after="0" w:line="240" w:lineRule="auto"/>
        <w:ind w:left="780" w:right="180"/>
        <w:contextualSpacing/>
        <w:rPr>
          <w:sz w:val="24"/>
          <w:szCs w:val="24"/>
        </w:rPr>
      </w:pPr>
      <w:r w:rsidRPr="000D7727">
        <w:rPr>
          <w:sz w:val="24"/>
          <w:szCs w:val="24"/>
        </w:rPr>
        <w:t xml:space="preserve">СП 2.4.3648-20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Санитарно-эпидемиологические требования к организациям воспитания и обучения, отдыха и оздоровления детей и молодежи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>, утвержденных постановлением главного санитарного врача от 28.09.2020 № 28;</w:t>
      </w:r>
    </w:p>
    <w:p w:rsidR="00D722BB" w:rsidRPr="000D7727" w:rsidRDefault="00D722BB" w:rsidP="008A4D1A">
      <w:pPr>
        <w:numPr>
          <w:ilvl w:val="0"/>
          <w:numId w:val="7"/>
        </w:numPr>
        <w:spacing w:after="0" w:line="240" w:lineRule="auto"/>
        <w:ind w:left="780" w:right="180"/>
        <w:contextualSpacing/>
        <w:rPr>
          <w:sz w:val="24"/>
          <w:szCs w:val="24"/>
        </w:rPr>
      </w:pPr>
      <w:r w:rsidRPr="000D7727">
        <w:rPr>
          <w:sz w:val="24"/>
          <w:szCs w:val="24"/>
        </w:rPr>
        <w:t xml:space="preserve">СанПиН 1.2.3685-21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Гигиенические нормативы и требования к обеспечению безопасности и (или) безвредности для человека факторов среды обитания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>, утвержденных постановлением главного санитарного врача от 28.01.2021 № 2;</w:t>
      </w:r>
    </w:p>
    <w:p w:rsidR="00D722BB" w:rsidRPr="000D7727" w:rsidRDefault="00D722BB" w:rsidP="008A4D1A">
      <w:pPr>
        <w:numPr>
          <w:ilvl w:val="0"/>
          <w:numId w:val="7"/>
        </w:numPr>
        <w:spacing w:after="0" w:line="240" w:lineRule="auto"/>
        <w:ind w:left="780" w:right="180"/>
        <w:contextualSpacing/>
        <w:rPr>
          <w:sz w:val="24"/>
          <w:szCs w:val="24"/>
        </w:rPr>
      </w:pPr>
      <w:r w:rsidRPr="000D7727">
        <w:rPr>
          <w:sz w:val="24"/>
          <w:szCs w:val="24"/>
        </w:rPr>
        <w:t>учебного плана среднего общего образования МАОУ СОШ №4 город Асино Томской области;</w:t>
      </w:r>
    </w:p>
    <w:p w:rsidR="00D722BB" w:rsidRPr="000D7727" w:rsidRDefault="00D722BB" w:rsidP="008A4D1A">
      <w:pPr>
        <w:numPr>
          <w:ilvl w:val="0"/>
          <w:numId w:val="7"/>
        </w:numPr>
        <w:spacing w:after="0" w:line="240" w:lineRule="auto"/>
        <w:ind w:left="780" w:right="180"/>
        <w:rPr>
          <w:sz w:val="24"/>
          <w:szCs w:val="24"/>
        </w:rPr>
      </w:pPr>
      <w:r w:rsidRPr="000D7727">
        <w:rPr>
          <w:sz w:val="24"/>
          <w:szCs w:val="24"/>
        </w:rPr>
        <w:t xml:space="preserve">федеральной рабочей программы по учебному предмету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Физика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 базового уровня.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</w:t>
      </w:r>
      <w:r w:rsidRPr="00885E23">
        <w:rPr>
          <w:sz w:val="24"/>
          <w:szCs w:val="24"/>
          <w:u w:val="single"/>
        </w:rPr>
        <w:t xml:space="preserve">а также с учётом федеральной рабочей программы воспитания и Концепции преподавания учебного предмета </w:t>
      </w:r>
      <w:r w:rsidR="00D23124" w:rsidRPr="00885E23">
        <w:rPr>
          <w:sz w:val="24"/>
          <w:szCs w:val="24"/>
          <w:u w:val="single"/>
        </w:rPr>
        <w:t>«</w:t>
      </w:r>
      <w:r w:rsidRPr="00885E23">
        <w:rPr>
          <w:sz w:val="24"/>
          <w:szCs w:val="24"/>
          <w:u w:val="single"/>
        </w:rPr>
        <w:t>Физика</w:t>
      </w:r>
      <w:r w:rsidR="00D23124" w:rsidRPr="00885E23">
        <w:rPr>
          <w:sz w:val="24"/>
          <w:szCs w:val="24"/>
          <w:u w:val="single"/>
        </w:rPr>
        <w:t>»</w:t>
      </w:r>
      <w:r w:rsidRPr="000D7727">
        <w:rPr>
          <w:sz w:val="24"/>
          <w:szCs w:val="24"/>
        </w:rPr>
        <w:t xml:space="preserve"> в образовательных организациях Российской Федерации, реализующих основные образовательные программы.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</w:t>
      </w:r>
      <w:proofErr w:type="spellStart"/>
      <w:r w:rsidRPr="000D7727">
        <w:rPr>
          <w:sz w:val="24"/>
          <w:szCs w:val="24"/>
        </w:rPr>
        <w:t>межпредметных</w:t>
      </w:r>
      <w:proofErr w:type="spellEnd"/>
      <w:r w:rsidRPr="000D7727">
        <w:rPr>
          <w:sz w:val="24"/>
          <w:szCs w:val="24"/>
        </w:rPr>
        <w:t xml:space="preserve"> и </w:t>
      </w:r>
      <w:proofErr w:type="spellStart"/>
      <w:r w:rsidRPr="000D7727">
        <w:rPr>
          <w:sz w:val="24"/>
          <w:szCs w:val="24"/>
        </w:rPr>
        <w:t>внутрипредметных</w:t>
      </w:r>
      <w:proofErr w:type="spellEnd"/>
      <w:r w:rsidRPr="000D7727">
        <w:rPr>
          <w:sz w:val="24"/>
          <w:szCs w:val="24"/>
        </w:rPr>
        <w:t xml:space="preserve"> связей, логики учебного процесса, возрастных особенностей обучающихся. Программа по физике даёт представление о целях, содержании, общей стратегии </w:t>
      </w:r>
      <w:r w:rsidRPr="000D7727">
        <w:rPr>
          <w:sz w:val="24"/>
          <w:szCs w:val="24"/>
        </w:rPr>
        <w:lastRenderedPageBreak/>
        <w:t xml:space="preserve">обучения, </w:t>
      </w:r>
      <w:proofErr w:type="gramStart"/>
      <w:r w:rsidRPr="000D7727">
        <w:rPr>
          <w:sz w:val="24"/>
          <w:szCs w:val="24"/>
        </w:rPr>
        <w:t>воспитания и развития</w:t>
      </w:r>
      <w:proofErr w:type="gramEnd"/>
      <w:r w:rsidRPr="000D7727">
        <w:rPr>
          <w:sz w:val="24"/>
          <w:szCs w:val="24"/>
        </w:rPr>
        <w:t xml:space="preserve"> обучающихся средствами учебного предмета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Физика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 на углублённом уровне.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</w:t>
      </w:r>
      <w:proofErr w:type="spellStart"/>
      <w:r w:rsidRPr="000D7727">
        <w:rPr>
          <w:sz w:val="24"/>
          <w:szCs w:val="24"/>
        </w:rPr>
        <w:t>физикотехническим</w:t>
      </w:r>
      <w:proofErr w:type="spellEnd"/>
      <w:r w:rsidRPr="000D7727">
        <w:rPr>
          <w:sz w:val="24"/>
          <w:szCs w:val="24"/>
        </w:rPr>
        <w:t xml:space="preserve"> и инженерным специальностям.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В программе по физике определяются планируемые результаты освоения курса физики на уровне среднего общего образования: личностные, </w:t>
      </w:r>
      <w:proofErr w:type="spellStart"/>
      <w:r w:rsidRPr="000D7727">
        <w:rPr>
          <w:sz w:val="24"/>
          <w:szCs w:val="24"/>
        </w:rPr>
        <w:t>метапредметные</w:t>
      </w:r>
      <w:proofErr w:type="spellEnd"/>
      <w:r w:rsidRPr="000D7727">
        <w:rPr>
          <w:sz w:val="24"/>
          <w:szCs w:val="24"/>
        </w:rPr>
        <w:t xml:space="preserve">, предметные (на углублённом уровне). </w:t>
      </w:r>
      <w:proofErr w:type="spellStart"/>
      <w:r w:rsidRPr="000D7727">
        <w:rPr>
          <w:sz w:val="24"/>
          <w:szCs w:val="24"/>
        </w:rPr>
        <w:t>Научнометодологической</w:t>
      </w:r>
      <w:proofErr w:type="spellEnd"/>
      <w:r w:rsidRPr="000D7727">
        <w:rPr>
          <w:sz w:val="24"/>
          <w:szCs w:val="24"/>
        </w:rPr>
        <w:t xml:space="preserve"> основой для разработки требований к личностным, </w:t>
      </w:r>
      <w:proofErr w:type="spellStart"/>
      <w:r w:rsidRPr="000D7727">
        <w:rPr>
          <w:sz w:val="24"/>
          <w:szCs w:val="24"/>
        </w:rPr>
        <w:t>метапредметным</w:t>
      </w:r>
      <w:proofErr w:type="spellEnd"/>
      <w:r w:rsidRPr="000D7727">
        <w:rPr>
          <w:sz w:val="24"/>
          <w:szCs w:val="24"/>
        </w:rPr>
        <w:t xml:space="preserve"> и предметным результатам обучающихся, освоивших программу по физике на уровне среднего общего образования на углублённом уровне, является системно-</w:t>
      </w:r>
      <w:proofErr w:type="spellStart"/>
      <w:r w:rsidRPr="000D7727">
        <w:rPr>
          <w:sz w:val="24"/>
          <w:szCs w:val="24"/>
        </w:rPr>
        <w:t>деятельностный</w:t>
      </w:r>
      <w:proofErr w:type="spellEnd"/>
      <w:r w:rsidRPr="000D7727">
        <w:rPr>
          <w:sz w:val="24"/>
          <w:szCs w:val="24"/>
        </w:rPr>
        <w:t xml:space="preserve"> подход.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  <w:r w:rsidRPr="000D7727">
        <w:rPr>
          <w:rFonts w:eastAsia="Calibri"/>
          <w:sz w:val="24"/>
          <w:szCs w:val="24"/>
        </w:rPr>
        <w:t xml:space="preserve"> </w:t>
      </w:r>
    </w:p>
    <w:p w:rsidR="00D722BB" w:rsidRPr="000D7727" w:rsidRDefault="00D722BB" w:rsidP="008A4D1A">
      <w:pPr>
        <w:spacing w:after="0"/>
        <w:ind w:left="-15" w:right="4" w:firstLine="601"/>
        <w:rPr>
          <w:sz w:val="24"/>
          <w:szCs w:val="24"/>
        </w:rPr>
      </w:pPr>
    </w:p>
    <w:p w:rsidR="00D722BB" w:rsidRPr="000D7727" w:rsidRDefault="00D722BB" w:rsidP="008A4D1A">
      <w:pPr>
        <w:pStyle w:val="2"/>
        <w:keepNext/>
        <w:keepLines/>
        <w:widowControl/>
        <w:suppressAutoHyphens/>
        <w:spacing w:before="0" w:after="0"/>
        <w:jc w:val="center"/>
        <w:rPr>
          <w:rStyle w:val="a3"/>
          <w:rFonts w:ascii="Times New Roman" w:hAnsi="Times New Roman" w:cs="Times New Roman"/>
          <w:b/>
          <w:caps w:val="0"/>
          <w:sz w:val="24"/>
          <w:szCs w:val="24"/>
        </w:rPr>
      </w:pPr>
      <w:r w:rsidRPr="000D7727">
        <w:rPr>
          <w:rStyle w:val="a3"/>
          <w:rFonts w:ascii="Times New Roman" w:hAnsi="Times New Roman" w:cs="Times New Roman"/>
          <w:b/>
          <w:caps w:val="0"/>
          <w:sz w:val="24"/>
          <w:szCs w:val="24"/>
        </w:rPr>
        <w:t xml:space="preserve">Общая характеристика учебного предмета </w:t>
      </w:r>
      <w:r w:rsidR="00D23124" w:rsidRPr="000D7727">
        <w:rPr>
          <w:rStyle w:val="a3"/>
          <w:rFonts w:ascii="Times New Roman" w:hAnsi="Times New Roman" w:cs="Times New Roman"/>
          <w:b/>
          <w:caps w:val="0"/>
          <w:sz w:val="24"/>
          <w:szCs w:val="24"/>
        </w:rPr>
        <w:t>«</w:t>
      </w:r>
      <w:r w:rsidRPr="000D7727">
        <w:rPr>
          <w:rStyle w:val="a3"/>
          <w:rFonts w:ascii="Times New Roman" w:hAnsi="Times New Roman" w:cs="Times New Roman"/>
          <w:b/>
          <w:caps w:val="0"/>
          <w:sz w:val="24"/>
          <w:szCs w:val="24"/>
        </w:rPr>
        <w:t>Физика</w:t>
      </w:r>
      <w:r w:rsidR="00D23124" w:rsidRPr="000D7727">
        <w:rPr>
          <w:rStyle w:val="a3"/>
          <w:rFonts w:ascii="Times New Roman" w:hAnsi="Times New Roman" w:cs="Times New Roman"/>
          <w:b/>
          <w:caps w:val="0"/>
          <w:sz w:val="24"/>
          <w:szCs w:val="24"/>
        </w:rPr>
        <w:t>»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Идея целостности.</w:t>
      </w:r>
      <w:r w:rsidRPr="000D7727">
        <w:rPr>
          <w:sz w:val="24"/>
          <w:szCs w:val="24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Идея генерализации.</w:t>
      </w:r>
      <w:r w:rsidRPr="000D7727">
        <w:rPr>
          <w:sz w:val="24"/>
          <w:szCs w:val="24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 xml:space="preserve">Идея </w:t>
      </w:r>
      <w:proofErr w:type="spellStart"/>
      <w:r w:rsidRPr="000D7727">
        <w:rPr>
          <w:b/>
          <w:i/>
          <w:sz w:val="24"/>
          <w:szCs w:val="24"/>
        </w:rPr>
        <w:t>гуманитаризации</w:t>
      </w:r>
      <w:proofErr w:type="spellEnd"/>
      <w:r w:rsidRPr="000D7727">
        <w:rPr>
          <w:b/>
          <w:i/>
          <w:sz w:val="24"/>
          <w:szCs w:val="24"/>
        </w:rPr>
        <w:t xml:space="preserve">. </w:t>
      </w:r>
      <w:r w:rsidRPr="000D7727">
        <w:rPr>
          <w:sz w:val="24"/>
          <w:szCs w:val="24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Идея прикладной направленности.</w:t>
      </w:r>
      <w:r w:rsidRPr="000D7727">
        <w:rPr>
          <w:sz w:val="24"/>
          <w:szCs w:val="24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lastRenderedPageBreak/>
        <w:t xml:space="preserve">Идея </w:t>
      </w:r>
      <w:proofErr w:type="spellStart"/>
      <w:r w:rsidRPr="000D7727">
        <w:rPr>
          <w:b/>
          <w:i/>
          <w:sz w:val="24"/>
          <w:szCs w:val="24"/>
        </w:rPr>
        <w:t>экологизации</w:t>
      </w:r>
      <w:proofErr w:type="spellEnd"/>
      <w:r w:rsidRPr="000D7727">
        <w:rPr>
          <w:sz w:val="24"/>
          <w:szCs w:val="24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Освоение содержания программы по физике должно быть построено на принципах системно-</w:t>
      </w:r>
      <w:proofErr w:type="spellStart"/>
      <w:r w:rsidRPr="000D7727">
        <w:rPr>
          <w:sz w:val="24"/>
          <w:szCs w:val="24"/>
        </w:rPr>
        <w:t>деятельностного</w:t>
      </w:r>
      <w:proofErr w:type="spellEnd"/>
      <w:r w:rsidRPr="000D7727">
        <w:rPr>
          <w:sz w:val="24"/>
          <w:szCs w:val="24"/>
        </w:rPr>
        <w:t xml:space="preserve">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В соответствии с требованиями ФГОС СОО к </w:t>
      </w:r>
      <w:proofErr w:type="spellStart"/>
      <w:r w:rsidRPr="000D7727">
        <w:rPr>
          <w:sz w:val="24"/>
          <w:szCs w:val="24"/>
        </w:rPr>
        <w:t>материальнотехническому</w:t>
      </w:r>
      <w:proofErr w:type="spellEnd"/>
      <w:r w:rsidRPr="000D7727">
        <w:rPr>
          <w:sz w:val="24"/>
          <w:szCs w:val="24"/>
        </w:rPr>
        <w:t xml:space="preserve">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Default="00794D01" w:rsidP="008A4D1A">
      <w:pPr>
        <w:spacing w:after="0"/>
        <w:ind w:left="-15" w:right="4" w:firstLine="601"/>
        <w:rPr>
          <w:rFonts w:eastAsia="Calibri"/>
          <w:sz w:val="24"/>
          <w:szCs w:val="24"/>
        </w:rPr>
      </w:pPr>
      <w:r w:rsidRPr="000D7727">
        <w:rPr>
          <w:sz w:val="24"/>
          <w:szCs w:val="24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/>
        <w:ind w:left="-15" w:right="4" w:firstLine="601"/>
        <w:rPr>
          <w:sz w:val="24"/>
          <w:szCs w:val="24"/>
        </w:rPr>
      </w:pPr>
    </w:p>
    <w:p w:rsidR="00D722BB" w:rsidRPr="000D7727" w:rsidRDefault="00D722BB" w:rsidP="008A4D1A">
      <w:pPr>
        <w:pStyle w:val="2"/>
        <w:keepNext/>
        <w:keepLines/>
        <w:widowControl/>
        <w:suppressAutoHyphens/>
        <w:spacing w:before="0" w:after="0"/>
        <w:jc w:val="center"/>
        <w:rPr>
          <w:rStyle w:val="a3"/>
          <w:rFonts w:ascii="Times New Roman" w:hAnsi="Times New Roman" w:cs="Times New Roman"/>
          <w:b/>
          <w:caps w:val="0"/>
          <w:sz w:val="24"/>
          <w:szCs w:val="24"/>
        </w:rPr>
      </w:pPr>
      <w:r w:rsidRPr="000D7727">
        <w:rPr>
          <w:rStyle w:val="a3"/>
          <w:rFonts w:ascii="Times New Roman" w:hAnsi="Times New Roman" w:cs="Times New Roman"/>
          <w:b/>
          <w:caps w:val="0"/>
          <w:sz w:val="24"/>
          <w:szCs w:val="24"/>
        </w:rPr>
        <w:t xml:space="preserve">Цели изучения учебного предмета </w:t>
      </w:r>
      <w:r w:rsidR="00D23124" w:rsidRPr="000D7727">
        <w:rPr>
          <w:rStyle w:val="a3"/>
          <w:rFonts w:ascii="Times New Roman" w:hAnsi="Times New Roman" w:cs="Times New Roman"/>
          <w:b/>
          <w:caps w:val="0"/>
          <w:sz w:val="24"/>
          <w:szCs w:val="24"/>
        </w:rPr>
        <w:t>«</w:t>
      </w:r>
      <w:r w:rsidRPr="000D7727">
        <w:rPr>
          <w:rStyle w:val="a3"/>
          <w:rFonts w:ascii="Times New Roman" w:hAnsi="Times New Roman" w:cs="Times New Roman"/>
          <w:b/>
          <w:caps w:val="0"/>
          <w:sz w:val="24"/>
          <w:szCs w:val="24"/>
        </w:rPr>
        <w:t>Физика</w:t>
      </w:r>
      <w:r w:rsidR="00D23124" w:rsidRPr="000D7727">
        <w:rPr>
          <w:rStyle w:val="a3"/>
          <w:rFonts w:ascii="Times New Roman" w:hAnsi="Times New Roman" w:cs="Times New Roman"/>
          <w:b/>
          <w:caps w:val="0"/>
          <w:sz w:val="24"/>
          <w:szCs w:val="24"/>
        </w:rPr>
        <w:t>»</w:t>
      </w:r>
    </w:p>
    <w:p w:rsidR="00885E23" w:rsidRDefault="00794D01" w:rsidP="008A4D1A">
      <w:pPr>
        <w:spacing w:after="0"/>
        <w:ind w:left="-15" w:right="4" w:firstLine="601"/>
        <w:rPr>
          <w:rFonts w:eastAsia="Calibri"/>
          <w:sz w:val="24"/>
          <w:szCs w:val="24"/>
        </w:rPr>
      </w:pPr>
      <w:r w:rsidRPr="000D7727">
        <w:rPr>
          <w:sz w:val="24"/>
          <w:szCs w:val="24"/>
        </w:rPr>
        <w:t>Основными целями изучения физики в общем образовании являются: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885E23" w:rsidRDefault="00794D01" w:rsidP="008A4D1A">
      <w:pPr>
        <w:pStyle w:val="a8"/>
        <w:numPr>
          <w:ilvl w:val="0"/>
          <w:numId w:val="8"/>
        </w:numPr>
        <w:spacing w:after="0"/>
        <w:ind w:right="4"/>
        <w:rPr>
          <w:rFonts w:eastAsia="Calibri"/>
          <w:sz w:val="24"/>
          <w:szCs w:val="24"/>
        </w:rPr>
      </w:pPr>
      <w:r w:rsidRPr="00885E23">
        <w:rPr>
          <w:sz w:val="24"/>
          <w:szCs w:val="24"/>
        </w:rPr>
        <w:lastRenderedPageBreak/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  <w:r w:rsidRPr="00885E23">
        <w:rPr>
          <w:rFonts w:eastAsia="Calibri"/>
          <w:sz w:val="24"/>
          <w:szCs w:val="24"/>
        </w:rPr>
        <w:t xml:space="preserve"> </w:t>
      </w:r>
    </w:p>
    <w:p w:rsidR="00885E23" w:rsidRPr="00885E23" w:rsidRDefault="00794D01" w:rsidP="008A4D1A">
      <w:pPr>
        <w:pStyle w:val="a8"/>
        <w:numPr>
          <w:ilvl w:val="0"/>
          <w:numId w:val="8"/>
        </w:numPr>
        <w:spacing w:after="0"/>
        <w:ind w:right="4"/>
        <w:rPr>
          <w:sz w:val="24"/>
          <w:szCs w:val="24"/>
        </w:rPr>
      </w:pPr>
      <w:r w:rsidRPr="00885E23">
        <w:rPr>
          <w:sz w:val="24"/>
          <w:szCs w:val="24"/>
        </w:rPr>
        <w:t>развитие представлений о научном методе познания и формирование исследовательского отношения к окружающим явлениям;</w:t>
      </w:r>
      <w:r w:rsidRPr="00885E23">
        <w:rPr>
          <w:rFonts w:eastAsia="Calibri"/>
          <w:sz w:val="24"/>
          <w:szCs w:val="24"/>
        </w:rPr>
        <w:t xml:space="preserve"> </w:t>
      </w:r>
      <w:r w:rsidRPr="00885E23">
        <w:rPr>
          <w:sz w:val="24"/>
          <w:szCs w:val="24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A465B9" w:rsidRPr="00885E23" w:rsidRDefault="00794D01" w:rsidP="008A4D1A">
      <w:pPr>
        <w:pStyle w:val="a8"/>
        <w:numPr>
          <w:ilvl w:val="0"/>
          <w:numId w:val="8"/>
        </w:numPr>
        <w:spacing w:after="0"/>
        <w:ind w:right="4"/>
        <w:rPr>
          <w:sz w:val="24"/>
          <w:szCs w:val="24"/>
        </w:rPr>
      </w:pPr>
      <w:r w:rsidRPr="00885E23">
        <w:rPr>
          <w:sz w:val="24"/>
          <w:szCs w:val="24"/>
        </w:rPr>
        <w:t>формирование умений объяснять явления с использованием физических знаний и научных доказательств;</w:t>
      </w:r>
      <w:r w:rsidRPr="00885E23">
        <w:rPr>
          <w:rFonts w:eastAsia="Calibri"/>
          <w:sz w:val="24"/>
          <w:szCs w:val="24"/>
        </w:rPr>
        <w:t xml:space="preserve"> </w:t>
      </w:r>
      <w:r w:rsidRPr="00885E23">
        <w:rPr>
          <w:sz w:val="24"/>
          <w:szCs w:val="24"/>
        </w:rPr>
        <w:t>формирование представлений о роли физики для развития других естественных наук, техники и технологий;</w:t>
      </w:r>
      <w:r w:rsidRPr="00885E23">
        <w:rPr>
          <w:rFonts w:eastAsia="Calibri"/>
          <w:sz w:val="24"/>
          <w:szCs w:val="24"/>
        </w:rPr>
        <w:t xml:space="preserve"> </w:t>
      </w:r>
    </w:p>
    <w:p w:rsidR="00A465B9" w:rsidRPr="00885E23" w:rsidRDefault="00794D01" w:rsidP="008A4D1A">
      <w:pPr>
        <w:pStyle w:val="a8"/>
        <w:numPr>
          <w:ilvl w:val="0"/>
          <w:numId w:val="8"/>
        </w:numPr>
        <w:spacing w:after="0"/>
        <w:ind w:right="4"/>
        <w:rPr>
          <w:sz w:val="24"/>
          <w:szCs w:val="24"/>
        </w:rPr>
      </w:pPr>
      <w:r w:rsidRPr="00885E23">
        <w:rPr>
          <w:sz w:val="24"/>
          <w:szCs w:val="24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  <w:r w:rsidRPr="00885E23">
        <w:rPr>
          <w:rFonts w:eastAsia="Calibri"/>
          <w:sz w:val="24"/>
          <w:szCs w:val="24"/>
        </w:rPr>
        <w:t xml:space="preserve"> </w:t>
      </w:r>
    </w:p>
    <w:p w:rsidR="00885E23" w:rsidRDefault="00794D01" w:rsidP="008A4D1A">
      <w:pPr>
        <w:spacing w:after="0"/>
        <w:ind w:left="-15" w:right="4" w:firstLine="601"/>
        <w:rPr>
          <w:rFonts w:eastAsia="Calibri"/>
          <w:sz w:val="24"/>
          <w:szCs w:val="24"/>
        </w:rPr>
      </w:pPr>
      <w:r w:rsidRPr="000D7727">
        <w:rPr>
          <w:sz w:val="24"/>
          <w:szCs w:val="24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885E23" w:rsidRDefault="00794D01" w:rsidP="008A4D1A">
      <w:pPr>
        <w:pStyle w:val="a8"/>
        <w:numPr>
          <w:ilvl w:val="0"/>
          <w:numId w:val="9"/>
        </w:numPr>
        <w:spacing w:after="0"/>
        <w:ind w:right="4"/>
        <w:rPr>
          <w:sz w:val="24"/>
          <w:szCs w:val="24"/>
        </w:rPr>
      </w:pPr>
      <w:r w:rsidRPr="00885E23">
        <w:rPr>
          <w:sz w:val="24"/>
          <w:szCs w:val="24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  <w:r w:rsidRPr="00885E23">
        <w:rPr>
          <w:rFonts w:eastAsia="Calibri"/>
          <w:sz w:val="24"/>
          <w:szCs w:val="24"/>
        </w:rPr>
        <w:t xml:space="preserve"> </w:t>
      </w:r>
    </w:p>
    <w:p w:rsidR="00885E23" w:rsidRPr="00885E23" w:rsidRDefault="00794D01" w:rsidP="008A4D1A">
      <w:pPr>
        <w:pStyle w:val="a8"/>
        <w:numPr>
          <w:ilvl w:val="0"/>
          <w:numId w:val="9"/>
        </w:numPr>
        <w:spacing w:after="0"/>
        <w:ind w:right="4"/>
        <w:rPr>
          <w:sz w:val="24"/>
          <w:szCs w:val="24"/>
        </w:rPr>
      </w:pPr>
      <w:r w:rsidRPr="00885E23">
        <w:rPr>
          <w:sz w:val="24"/>
          <w:szCs w:val="24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  <w:r w:rsidRPr="00885E23">
        <w:rPr>
          <w:rFonts w:eastAsia="Calibri"/>
          <w:sz w:val="24"/>
          <w:szCs w:val="24"/>
        </w:rPr>
        <w:t xml:space="preserve"> </w:t>
      </w:r>
    </w:p>
    <w:p w:rsidR="00885E23" w:rsidRPr="00885E23" w:rsidRDefault="00794D01" w:rsidP="008A4D1A">
      <w:pPr>
        <w:pStyle w:val="a8"/>
        <w:numPr>
          <w:ilvl w:val="0"/>
          <w:numId w:val="9"/>
        </w:numPr>
        <w:spacing w:after="0"/>
        <w:ind w:right="4"/>
        <w:rPr>
          <w:sz w:val="24"/>
          <w:szCs w:val="24"/>
        </w:rPr>
      </w:pPr>
      <w:r w:rsidRPr="00885E23">
        <w:rPr>
          <w:sz w:val="24"/>
          <w:szCs w:val="24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  <w:r w:rsidRPr="00885E23">
        <w:rPr>
          <w:rFonts w:eastAsia="Calibri"/>
          <w:sz w:val="24"/>
          <w:szCs w:val="24"/>
        </w:rPr>
        <w:t xml:space="preserve"> </w:t>
      </w:r>
    </w:p>
    <w:p w:rsidR="00885E23" w:rsidRPr="00885E23" w:rsidRDefault="00794D01" w:rsidP="008A4D1A">
      <w:pPr>
        <w:pStyle w:val="a8"/>
        <w:numPr>
          <w:ilvl w:val="0"/>
          <w:numId w:val="9"/>
        </w:numPr>
        <w:spacing w:after="0"/>
        <w:ind w:right="4"/>
        <w:rPr>
          <w:sz w:val="24"/>
          <w:szCs w:val="24"/>
        </w:rPr>
      </w:pPr>
      <w:r w:rsidRPr="00885E23">
        <w:rPr>
          <w:sz w:val="24"/>
          <w:szCs w:val="24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  <w:r w:rsidRPr="00885E23">
        <w:rPr>
          <w:rFonts w:eastAsia="Calibri"/>
          <w:sz w:val="24"/>
          <w:szCs w:val="24"/>
        </w:rPr>
        <w:t xml:space="preserve"> </w:t>
      </w:r>
    </w:p>
    <w:p w:rsidR="00885E23" w:rsidRPr="00885E23" w:rsidRDefault="00794D01" w:rsidP="008A4D1A">
      <w:pPr>
        <w:pStyle w:val="a8"/>
        <w:numPr>
          <w:ilvl w:val="0"/>
          <w:numId w:val="9"/>
        </w:numPr>
        <w:spacing w:after="0"/>
        <w:ind w:right="4"/>
        <w:rPr>
          <w:sz w:val="24"/>
          <w:szCs w:val="24"/>
        </w:rPr>
      </w:pPr>
      <w:r w:rsidRPr="00885E23">
        <w:rPr>
          <w:sz w:val="24"/>
          <w:szCs w:val="24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  <w:r w:rsidRPr="00885E23">
        <w:rPr>
          <w:rFonts w:eastAsia="Calibri"/>
          <w:sz w:val="24"/>
          <w:szCs w:val="24"/>
        </w:rPr>
        <w:t xml:space="preserve"> </w:t>
      </w:r>
    </w:p>
    <w:p w:rsidR="00A465B9" w:rsidRPr="00885E23" w:rsidRDefault="00794D01" w:rsidP="008A4D1A">
      <w:pPr>
        <w:pStyle w:val="a8"/>
        <w:numPr>
          <w:ilvl w:val="0"/>
          <w:numId w:val="9"/>
        </w:numPr>
        <w:spacing w:after="0"/>
        <w:ind w:right="4"/>
        <w:rPr>
          <w:sz w:val="24"/>
          <w:szCs w:val="24"/>
        </w:rPr>
      </w:pPr>
      <w:r w:rsidRPr="00885E23">
        <w:rPr>
          <w:sz w:val="24"/>
          <w:szCs w:val="24"/>
        </w:rPr>
        <w:t xml:space="preserve">создание условий для развития умений проектно-исследовательской, творческой </w:t>
      </w:r>
      <w:proofErr w:type="gramStart"/>
      <w:r w:rsidRPr="00885E23">
        <w:rPr>
          <w:sz w:val="24"/>
          <w:szCs w:val="24"/>
        </w:rPr>
        <w:t xml:space="preserve">деятельности; </w:t>
      </w:r>
      <w:r w:rsidRPr="00885E23">
        <w:rPr>
          <w:rFonts w:eastAsia="Calibri"/>
          <w:sz w:val="24"/>
          <w:szCs w:val="24"/>
        </w:rPr>
        <w:t xml:space="preserve"> </w:t>
      </w:r>
      <w:r w:rsidRPr="00885E23">
        <w:rPr>
          <w:sz w:val="24"/>
          <w:szCs w:val="24"/>
        </w:rPr>
        <w:t>развитие</w:t>
      </w:r>
      <w:proofErr w:type="gramEnd"/>
      <w:r w:rsidRPr="00885E23">
        <w:rPr>
          <w:sz w:val="24"/>
          <w:szCs w:val="24"/>
        </w:rPr>
        <w:t xml:space="preserve"> интереса к сферам профессиональной деятельности, связанной с физикой.</w:t>
      </w:r>
      <w:r w:rsidRPr="00885E23">
        <w:rPr>
          <w:rFonts w:eastAsia="Calibri"/>
          <w:sz w:val="24"/>
          <w:szCs w:val="24"/>
        </w:rPr>
        <w:t xml:space="preserve"> </w:t>
      </w:r>
    </w:p>
    <w:p w:rsidR="00D23124" w:rsidRPr="000D7727" w:rsidRDefault="00D23124" w:rsidP="008A4D1A">
      <w:pPr>
        <w:spacing w:after="0"/>
        <w:ind w:left="-15" w:right="4" w:firstLine="601"/>
        <w:jc w:val="center"/>
        <w:rPr>
          <w:rStyle w:val="a3"/>
          <w:rFonts w:ascii="Times New Roman" w:hAnsi="Times New Roman"/>
          <w:b/>
          <w:sz w:val="24"/>
          <w:szCs w:val="24"/>
        </w:rPr>
      </w:pPr>
    </w:p>
    <w:p w:rsidR="00D23124" w:rsidRPr="000D7727" w:rsidRDefault="00D23124" w:rsidP="008A4D1A">
      <w:pPr>
        <w:spacing w:after="0"/>
        <w:ind w:left="-15" w:right="4" w:firstLine="601"/>
        <w:jc w:val="center"/>
        <w:rPr>
          <w:rStyle w:val="a3"/>
          <w:rFonts w:ascii="Times New Roman" w:hAnsi="Times New Roman"/>
          <w:b/>
          <w:sz w:val="24"/>
          <w:szCs w:val="24"/>
        </w:rPr>
      </w:pPr>
      <w:r w:rsidRPr="000D7727">
        <w:rPr>
          <w:rStyle w:val="a3"/>
          <w:rFonts w:ascii="Times New Roman" w:hAnsi="Times New Roman"/>
          <w:b/>
          <w:sz w:val="24"/>
          <w:szCs w:val="24"/>
        </w:rPr>
        <w:t>Место учебного предмета «Физика» в учебном плане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В соответствии с требованиями ФГОС СОО углублённый уровень изучения учебного предмета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Физика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 на уровне среднего общего образования выбирается обучающимися, планирующими продолжение образования по специальностям технического профиля.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Default="00794D01" w:rsidP="008A4D1A">
      <w:pPr>
        <w:spacing w:after="0"/>
        <w:ind w:left="-15" w:right="4" w:firstLine="601"/>
        <w:rPr>
          <w:rFonts w:eastAsia="Calibri"/>
          <w:sz w:val="24"/>
          <w:szCs w:val="24"/>
        </w:rPr>
      </w:pPr>
      <w:r w:rsidRPr="000D7727">
        <w:rPr>
          <w:sz w:val="24"/>
          <w:szCs w:val="24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Default="00885E23" w:rsidP="008A4D1A">
      <w:pPr>
        <w:spacing w:after="0"/>
        <w:ind w:left="-15" w:right="4" w:firstLine="601"/>
        <w:rPr>
          <w:rFonts w:eastAsia="Calibri"/>
          <w:sz w:val="24"/>
          <w:szCs w:val="24"/>
        </w:rPr>
      </w:pPr>
    </w:p>
    <w:p w:rsidR="00885E23" w:rsidRPr="008E64A1" w:rsidRDefault="00885E23" w:rsidP="008A4D1A">
      <w:pPr>
        <w:spacing w:after="0" w:line="600" w:lineRule="atLeast"/>
        <w:jc w:val="center"/>
        <w:rPr>
          <w:rFonts w:cstheme="minorHAnsi"/>
          <w:b/>
          <w:bCs/>
          <w:caps/>
          <w:spacing w:val="-2"/>
          <w:sz w:val="24"/>
          <w:szCs w:val="24"/>
        </w:rPr>
      </w:pPr>
      <w:r w:rsidRPr="008E64A1">
        <w:rPr>
          <w:rFonts w:cstheme="minorHAnsi"/>
          <w:b/>
          <w:bCs/>
          <w:caps/>
          <w:spacing w:val="-2"/>
          <w:sz w:val="24"/>
          <w:szCs w:val="24"/>
        </w:rPr>
        <w:t>Планируемые результаты освоения программы</w:t>
      </w:r>
    </w:p>
    <w:p w:rsidR="00885E23" w:rsidRPr="000D7727" w:rsidRDefault="00885E23" w:rsidP="008A4D1A">
      <w:pPr>
        <w:spacing w:after="0" w:line="259" w:lineRule="auto"/>
        <w:ind w:left="120" w:firstLine="0"/>
        <w:jc w:val="left"/>
        <w:rPr>
          <w:sz w:val="24"/>
          <w:szCs w:val="24"/>
        </w:rPr>
      </w:pPr>
      <w:r w:rsidRPr="000D7727">
        <w:rPr>
          <w:rFonts w:eastAsia="Calibri"/>
          <w:sz w:val="24"/>
          <w:szCs w:val="24"/>
        </w:rPr>
        <w:t xml:space="preserve"> </w:t>
      </w:r>
    </w:p>
    <w:p w:rsidR="00885E23" w:rsidRPr="00885E23" w:rsidRDefault="00885E23" w:rsidP="008A4D1A">
      <w:pPr>
        <w:spacing w:after="0" w:line="259" w:lineRule="auto"/>
        <w:ind w:left="120" w:firstLine="0"/>
        <w:jc w:val="left"/>
        <w:rPr>
          <w:i/>
          <w:sz w:val="24"/>
          <w:szCs w:val="24"/>
        </w:rPr>
      </w:pPr>
      <w:r w:rsidRPr="00885E23">
        <w:rPr>
          <w:b/>
          <w:i/>
          <w:color w:val="333333"/>
          <w:sz w:val="24"/>
          <w:szCs w:val="24"/>
        </w:rPr>
        <w:t>ЛИЧНОСТНЫЕ РЕЗУЛЬТАТЫ</w:t>
      </w:r>
      <w:r w:rsidRPr="00885E23">
        <w:rPr>
          <w:rFonts w:eastAsia="Calibri"/>
          <w:i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59" w:lineRule="auto"/>
        <w:ind w:left="120" w:firstLine="0"/>
        <w:jc w:val="left"/>
        <w:rPr>
          <w:sz w:val="24"/>
          <w:szCs w:val="24"/>
        </w:rPr>
      </w:pP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sz w:val="24"/>
          <w:szCs w:val="24"/>
        </w:rPr>
        <w:lastRenderedPageBreak/>
        <w:t>Личностные результаты</w:t>
      </w:r>
      <w:r w:rsidRPr="000D7727">
        <w:rPr>
          <w:sz w:val="24"/>
          <w:szCs w:val="24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62" w:lineRule="auto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гражданского воспитания: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proofErr w:type="spellStart"/>
      <w:r w:rsidRPr="000D7727">
        <w:rPr>
          <w:sz w:val="24"/>
          <w:szCs w:val="24"/>
        </w:rPr>
        <w:t>сформированность</w:t>
      </w:r>
      <w:proofErr w:type="spellEnd"/>
      <w:r w:rsidRPr="000D7727">
        <w:rPr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принятие традиционных общечеловеческих гуманистических и демократических ценностей;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готовность к гуманитарной и волонтёрской деятельности.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62" w:lineRule="auto"/>
        <w:ind w:left="130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патриотического воспитания: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proofErr w:type="spellStart"/>
      <w:r w:rsidRPr="000D7727">
        <w:rPr>
          <w:sz w:val="24"/>
          <w:szCs w:val="24"/>
        </w:rPr>
        <w:t>сформированность</w:t>
      </w:r>
      <w:proofErr w:type="spellEnd"/>
      <w:r w:rsidRPr="000D7727">
        <w:rPr>
          <w:sz w:val="24"/>
          <w:szCs w:val="24"/>
        </w:rPr>
        <w:t xml:space="preserve"> </w:t>
      </w:r>
      <w:r w:rsidRPr="000D7727">
        <w:rPr>
          <w:sz w:val="24"/>
          <w:szCs w:val="24"/>
        </w:rPr>
        <w:tab/>
        <w:t xml:space="preserve">российской </w:t>
      </w:r>
      <w:r w:rsidRPr="000D7727">
        <w:rPr>
          <w:sz w:val="24"/>
          <w:szCs w:val="24"/>
        </w:rPr>
        <w:tab/>
        <w:t xml:space="preserve">гражданской </w:t>
      </w:r>
      <w:r w:rsidRPr="000D7727">
        <w:rPr>
          <w:sz w:val="24"/>
          <w:szCs w:val="24"/>
        </w:rPr>
        <w:tab/>
        <w:t xml:space="preserve">идентичности, патриотизма;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ценностное отношение к государственным символам, достижениям российских учёных в области физики и технике.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62" w:lineRule="auto"/>
        <w:ind w:left="130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духовно-нравственного воспитания: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proofErr w:type="spellStart"/>
      <w:r w:rsidRPr="000D7727">
        <w:rPr>
          <w:sz w:val="24"/>
          <w:szCs w:val="24"/>
        </w:rPr>
        <w:t>сформированность</w:t>
      </w:r>
      <w:proofErr w:type="spellEnd"/>
      <w:r w:rsidRPr="000D7727">
        <w:rPr>
          <w:sz w:val="24"/>
          <w:szCs w:val="24"/>
        </w:rPr>
        <w:t xml:space="preserve"> нравственного сознания, этического поведения;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осознание личного вклада в построение устойчивого будущего.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62" w:lineRule="auto"/>
        <w:ind w:left="130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эстетического воспитания: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эстетическое отношение к миру, включая эстетику научного творчества, присущего физической науке.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62" w:lineRule="auto"/>
        <w:ind w:left="130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трудового воспитания:</w:t>
      </w:r>
      <w:r w:rsidRPr="000D7727">
        <w:rPr>
          <w:rFonts w:eastAsia="Calibri"/>
          <w:sz w:val="24"/>
          <w:szCs w:val="24"/>
        </w:rPr>
        <w:t xml:space="preserve"> </w:t>
      </w:r>
      <w:r w:rsidRPr="000D7727">
        <w:rPr>
          <w:sz w:val="24"/>
          <w:szCs w:val="24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/>
        <w:ind w:left="807" w:right="4" w:hanging="221"/>
        <w:rPr>
          <w:sz w:val="24"/>
          <w:szCs w:val="24"/>
        </w:rPr>
      </w:pPr>
      <w:r w:rsidRPr="000D7727">
        <w:rPr>
          <w:sz w:val="24"/>
          <w:szCs w:val="24"/>
        </w:rPr>
        <w:t>готовность и способность к образованию и самообразованию в области физики на протяжении всей жизни.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62" w:lineRule="auto"/>
        <w:ind w:left="-5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экологического воспитания: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proofErr w:type="spellStart"/>
      <w:r w:rsidRPr="000D7727">
        <w:rPr>
          <w:sz w:val="24"/>
          <w:szCs w:val="24"/>
        </w:rPr>
        <w:t>сформированность</w:t>
      </w:r>
      <w:proofErr w:type="spellEnd"/>
      <w:r w:rsidRPr="000D7727">
        <w:rPr>
          <w:sz w:val="24"/>
          <w:szCs w:val="24"/>
        </w:rPr>
        <w:t xml:space="preserve"> экологической культуры, осознание глобального характера экологических проблем;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планирование и осуществление действий в окружающей среде на основе знания целей устойчивого развития </w:t>
      </w:r>
      <w:proofErr w:type="gramStart"/>
      <w:r w:rsidRPr="000D7727">
        <w:rPr>
          <w:sz w:val="24"/>
          <w:szCs w:val="24"/>
        </w:rPr>
        <w:t xml:space="preserve">человечества; </w:t>
      </w:r>
      <w:r w:rsidRPr="000D7727">
        <w:rPr>
          <w:rFonts w:eastAsia="Calibri"/>
          <w:sz w:val="24"/>
          <w:szCs w:val="24"/>
        </w:rPr>
        <w:t xml:space="preserve"> </w:t>
      </w:r>
      <w:proofErr w:type="spellStart"/>
      <w:r w:rsidRPr="000D7727">
        <w:rPr>
          <w:sz w:val="24"/>
          <w:szCs w:val="24"/>
        </w:rPr>
        <w:t>асширение</w:t>
      </w:r>
      <w:proofErr w:type="spellEnd"/>
      <w:proofErr w:type="gramEnd"/>
      <w:r w:rsidRPr="000D7727">
        <w:rPr>
          <w:sz w:val="24"/>
          <w:szCs w:val="24"/>
        </w:rPr>
        <w:t xml:space="preserve"> опыта деятельности экологической направленности на основе имеющихся знаний по физике.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62" w:lineRule="auto"/>
        <w:ind w:left="-5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ценности научного познания: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proofErr w:type="spellStart"/>
      <w:r w:rsidRPr="000D7727">
        <w:rPr>
          <w:sz w:val="24"/>
          <w:szCs w:val="24"/>
        </w:rPr>
        <w:t>сформированность</w:t>
      </w:r>
      <w:proofErr w:type="spellEnd"/>
      <w:r w:rsidRPr="000D7727">
        <w:rPr>
          <w:sz w:val="24"/>
          <w:szCs w:val="24"/>
        </w:rPr>
        <w:t xml:space="preserve"> мировоззрения, соответствующего современному уровню развития физической науки;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0D7727">
        <w:rPr>
          <w:rFonts w:eastAsia="Calibri"/>
          <w:sz w:val="24"/>
          <w:szCs w:val="24"/>
        </w:rPr>
        <w:t xml:space="preserve"> </w:t>
      </w:r>
    </w:p>
    <w:p w:rsidR="00885E23" w:rsidRPr="00885E23" w:rsidRDefault="00885E23" w:rsidP="008A4D1A">
      <w:pPr>
        <w:spacing w:after="0" w:line="262" w:lineRule="auto"/>
        <w:ind w:left="-5"/>
        <w:jc w:val="left"/>
        <w:rPr>
          <w:i/>
          <w:sz w:val="24"/>
          <w:szCs w:val="24"/>
        </w:rPr>
      </w:pPr>
      <w:r w:rsidRPr="00885E23">
        <w:rPr>
          <w:b/>
          <w:i/>
          <w:sz w:val="24"/>
          <w:szCs w:val="24"/>
        </w:rPr>
        <w:t>МЕТАПРЕДМЕТНЫЕ РЕЗУЛЬТАТЫ</w:t>
      </w:r>
      <w:r w:rsidRPr="00885E23">
        <w:rPr>
          <w:rFonts w:eastAsia="Calibri"/>
          <w:i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0D7727">
        <w:rPr>
          <w:rFonts w:eastAsia="Calibri"/>
          <w:sz w:val="24"/>
          <w:szCs w:val="24"/>
        </w:rPr>
        <w:lastRenderedPageBreak/>
        <w:t xml:space="preserve"> </w:t>
      </w:r>
    </w:p>
    <w:p w:rsidR="00885E23" w:rsidRPr="000D7727" w:rsidRDefault="00885E23" w:rsidP="008A4D1A">
      <w:pPr>
        <w:spacing w:after="0" w:line="262" w:lineRule="auto"/>
        <w:ind w:left="-5" w:right="1583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Познавательные универсальные учебные действия</w:t>
      </w:r>
      <w:r w:rsidRPr="000D7727">
        <w:rPr>
          <w:rFonts w:eastAsia="Calibri"/>
          <w:sz w:val="24"/>
          <w:szCs w:val="24"/>
        </w:rPr>
        <w:t xml:space="preserve"> </w:t>
      </w:r>
      <w:r w:rsidRPr="000D7727">
        <w:rPr>
          <w:b/>
          <w:sz w:val="24"/>
          <w:szCs w:val="24"/>
        </w:rPr>
        <w:t>Базовые логические действия: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самостоятельно формулировать и актуализировать проблему, рассматривать её всесторонне;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определять цели деятельности, задавать параметры и критерии их достижения;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выявлять закономерности и противоречия в рассматриваемых физических явлениях;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развивать креативное мышление при решении жизненных проблем.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62" w:lineRule="auto"/>
        <w:ind w:left="-5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Базовые исследовательские действия</w:t>
      </w:r>
      <w:r w:rsidRPr="000D7727">
        <w:rPr>
          <w:sz w:val="24"/>
          <w:szCs w:val="24"/>
        </w:rPr>
        <w:t>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владеть научной терминологией, ключевыми понятиями и методами физической науки;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/>
        <w:ind w:left="807" w:right="4" w:hanging="221"/>
        <w:rPr>
          <w:sz w:val="24"/>
          <w:szCs w:val="24"/>
        </w:rPr>
      </w:pPr>
      <w:r w:rsidRPr="000D7727">
        <w:rPr>
          <w:sz w:val="24"/>
          <w:szCs w:val="24"/>
        </w:rPr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/>
        <w:ind w:left="807" w:right="4" w:hanging="221"/>
        <w:rPr>
          <w:sz w:val="24"/>
          <w:szCs w:val="24"/>
        </w:rPr>
      </w:pPr>
      <w:r w:rsidRPr="000D7727">
        <w:rPr>
          <w:sz w:val="24"/>
          <w:szCs w:val="24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ставить и формулировать собственные задачи в образовательной деятельности, в том числе при изучении физики;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давать оценку новым ситуациям, оценивать приобретённый опыт;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уметь переносить знания по физике в практическую область жизнедеятельности;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 w:line="274" w:lineRule="auto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уметь интегрировать знания из разных предметных </w:t>
      </w:r>
      <w:proofErr w:type="gramStart"/>
      <w:r w:rsidRPr="000D7727">
        <w:rPr>
          <w:sz w:val="24"/>
          <w:szCs w:val="24"/>
        </w:rPr>
        <w:t xml:space="preserve">областей; </w:t>
      </w:r>
      <w:r w:rsidRPr="000D7727">
        <w:rPr>
          <w:rFonts w:eastAsia="Calibri"/>
          <w:sz w:val="24"/>
          <w:szCs w:val="24"/>
        </w:rPr>
        <w:t xml:space="preserve"> </w:t>
      </w:r>
      <w:r w:rsidRPr="000D7727">
        <w:rPr>
          <w:rFonts w:eastAsia="Segoe UI Symbol"/>
          <w:sz w:val="24"/>
          <w:szCs w:val="24"/>
        </w:rPr>
        <w:t></w:t>
      </w:r>
      <w:proofErr w:type="gramEnd"/>
      <w:r w:rsidRPr="000D7727">
        <w:rPr>
          <w:rFonts w:eastAsia="Arial"/>
          <w:sz w:val="24"/>
          <w:szCs w:val="24"/>
        </w:rPr>
        <w:t xml:space="preserve"> </w:t>
      </w:r>
      <w:r w:rsidRPr="000D7727">
        <w:rPr>
          <w:sz w:val="24"/>
          <w:szCs w:val="24"/>
        </w:rPr>
        <w:t xml:space="preserve">выдвигать новые идеи, предлагать оригинальные подходы и решения; </w:t>
      </w:r>
      <w:r w:rsidRPr="000D7727">
        <w:rPr>
          <w:rFonts w:eastAsia="Calibri"/>
          <w:sz w:val="24"/>
          <w:szCs w:val="24"/>
        </w:rPr>
        <w:t xml:space="preserve"> </w:t>
      </w:r>
      <w:r w:rsidRPr="000D7727">
        <w:rPr>
          <w:rFonts w:eastAsia="Segoe UI Symbol"/>
          <w:sz w:val="24"/>
          <w:szCs w:val="24"/>
        </w:rPr>
        <w:t></w:t>
      </w:r>
      <w:r w:rsidRPr="000D7727">
        <w:rPr>
          <w:rFonts w:eastAsia="Arial"/>
          <w:sz w:val="24"/>
          <w:szCs w:val="24"/>
        </w:rPr>
        <w:t xml:space="preserve"> </w:t>
      </w:r>
      <w:r w:rsidRPr="000D7727">
        <w:rPr>
          <w:sz w:val="24"/>
          <w:szCs w:val="24"/>
        </w:rPr>
        <w:t>ставить проблемы и задачи, допускающие альтернативные решения.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62" w:lineRule="auto"/>
        <w:ind w:left="-5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Работа с информацией: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оценивать достоверность информации;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62" w:lineRule="auto"/>
        <w:ind w:left="-5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lastRenderedPageBreak/>
        <w:t>Коммуникативные универсальные учебные действия: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/>
        <w:ind w:left="807" w:right="4" w:hanging="221"/>
        <w:rPr>
          <w:sz w:val="24"/>
          <w:szCs w:val="24"/>
        </w:rPr>
      </w:pPr>
      <w:r w:rsidRPr="000D7727">
        <w:rPr>
          <w:sz w:val="24"/>
          <w:szCs w:val="24"/>
        </w:rPr>
        <w:t xml:space="preserve">осуществлять </w:t>
      </w:r>
      <w:r w:rsidRPr="000D7727">
        <w:rPr>
          <w:sz w:val="24"/>
          <w:szCs w:val="24"/>
        </w:rPr>
        <w:tab/>
        <w:t xml:space="preserve">общение </w:t>
      </w:r>
      <w:r w:rsidRPr="000D7727">
        <w:rPr>
          <w:sz w:val="24"/>
          <w:szCs w:val="24"/>
        </w:rPr>
        <w:tab/>
        <w:t xml:space="preserve">на </w:t>
      </w:r>
      <w:r w:rsidRPr="000D7727">
        <w:rPr>
          <w:sz w:val="24"/>
          <w:szCs w:val="24"/>
        </w:rPr>
        <w:tab/>
        <w:t xml:space="preserve">уроках </w:t>
      </w:r>
      <w:r w:rsidRPr="000D7727">
        <w:rPr>
          <w:sz w:val="24"/>
          <w:szCs w:val="24"/>
        </w:rPr>
        <w:tab/>
        <w:t xml:space="preserve">физики </w:t>
      </w:r>
      <w:r w:rsidRPr="000D7727">
        <w:rPr>
          <w:sz w:val="24"/>
          <w:szCs w:val="24"/>
        </w:rPr>
        <w:tab/>
        <w:t xml:space="preserve">и </w:t>
      </w:r>
      <w:r w:rsidRPr="000D7727">
        <w:rPr>
          <w:sz w:val="24"/>
          <w:szCs w:val="24"/>
        </w:rPr>
        <w:tab/>
        <w:t xml:space="preserve">во </w:t>
      </w:r>
      <w:r w:rsidRPr="000D7727">
        <w:rPr>
          <w:sz w:val="24"/>
          <w:szCs w:val="24"/>
        </w:rPr>
        <w:tab/>
        <w:t>вне­урочной деятельности;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распознавать </w:t>
      </w:r>
      <w:r w:rsidRPr="000D7727">
        <w:rPr>
          <w:sz w:val="24"/>
          <w:szCs w:val="24"/>
        </w:rPr>
        <w:tab/>
        <w:t xml:space="preserve">предпосылки </w:t>
      </w:r>
      <w:r w:rsidRPr="000D7727">
        <w:rPr>
          <w:sz w:val="24"/>
          <w:szCs w:val="24"/>
        </w:rPr>
        <w:tab/>
        <w:t xml:space="preserve">конфликтных </w:t>
      </w:r>
      <w:r w:rsidRPr="000D7727">
        <w:rPr>
          <w:sz w:val="24"/>
          <w:szCs w:val="24"/>
        </w:rPr>
        <w:tab/>
        <w:t xml:space="preserve">ситуаций </w:t>
      </w:r>
      <w:r w:rsidRPr="000D7727">
        <w:rPr>
          <w:sz w:val="24"/>
          <w:szCs w:val="24"/>
        </w:rPr>
        <w:tab/>
        <w:t xml:space="preserve">и </w:t>
      </w:r>
      <w:r w:rsidRPr="000D7727">
        <w:rPr>
          <w:sz w:val="24"/>
          <w:szCs w:val="24"/>
        </w:rPr>
        <w:tab/>
        <w:t>смягчать конфликты;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/>
        <w:ind w:left="807" w:right="4" w:hanging="221"/>
        <w:rPr>
          <w:sz w:val="24"/>
          <w:szCs w:val="24"/>
        </w:rPr>
      </w:pPr>
      <w:r w:rsidRPr="000D7727">
        <w:rPr>
          <w:sz w:val="24"/>
          <w:szCs w:val="24"/>
        </w:rPr>
        <w:t>развёрнуто и логично излагать свою точку зрения с использованием языковых средств;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понимать и использовать преимущества командной и индивидуальной работы;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выбирать тематику и </w:t>
      </w:r>
      <w:proofErr w:type="gramStart"/>
      <w:r w:rsidRPr="000D7727">
        <w:rPr>
          <w:sz w:val="24"/>
          <w:szCs w:val="24"/>
        </w:rPr>
        <w:t>методы совместных действий с учётом общих интересов</w:t>
      </w:r>
      <w:proofErr w:type="gramEnd"/>
      <w:r w:rsidRPr="000D7727">
        <w:rPr>
          <w:sz w:val="24"/>
          <w:szCs w:val="24"/>
        </w:rPr>
        <w:t xml:space="preserve"> и возможностей каждого члена коллектива;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предлагать новые проекты, оценивать идеи с позиции новизны, оригинальности, практической значимости;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62" w:lineRule="auto"/>
        <w:ind w:left="-5" w:right="588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Регулятивные универсальные учебные действия</w:t>
      </w:r>
      <w:r w:rsidRPr="000D7727">
        <w:rPr>
          <w:rFonts w:eastAsia="Calibri"/>
          <w:sz w:val="24"/>
          <w:szCs w:val="24"/>
        </w:rPr>
        <w:t xml:space="preserve"> </w:t>
      </w:r>
      <w:r w:rsidRPr="000D7727">
        <w:rPr>
          <w:b/>
          <w:sz w:val="24"/>
          <w:szCs w:val="24"/>
        </w:rPr>
        <w:t>Самоорганизация: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давать оценку новым ситуациям;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расширять рамки учебного предмета на основе личных предпочтений;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делать осознанный выбор, аргументировать его, брать на себя ответственность за решение;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оценивать приобретённый опыт;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62" w:lineRule="auto"/>
        <w:ind w:left="-5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Самоконтроль, эмоциональный интеллект: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/>
        <w:ind w:left="807" w:right="4" w:hanging="221"/>
        <w:rPr>
          <w:sz w:val="24"/>
          <w:szCs w:val="24"/>
        </w:rPr>
      </w:pPr>
      <w:r w:rsidRPr="000D7727">
        <w:rPr>
          <w:sz w:val="24"/>
          <w:szCs w:val="24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использовать приёмы рефлексии для оценки ситуации, выбора верного решения;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уметь оценивать риски и своевременно принимать решения по их снижению;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принимать мотивы и аргументы других при анализе результатов деятельности;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принимать себя, понимая свои недостатки и достоинства;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принимать мотивы и аргументы других при анализе результатов деятельности;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признавать своё право и право других на ошибки.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/>
        <w:ind w:left="-5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0D7727">
        <w:rPr>
          <w:sz w:val="24"/>
          <w:szCs w:val="24"/>
        </w:rPr>
        <w:t>сформированность</w:t>
      </w:r>
      <w:proofErr w:type="spellEnd"/>
      <w:r w:rsidRPr="000D7727">
        <w:rPr>
          <w:sz w:val="24"/>
          <w:szCs w:val="24"/>
        </w:rPr>
        <w:t>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proofErr w:type="spellStart"/>
      <w:r w:rsidRPr="000D7727">
        <w:rPr>
          <w:sz w:val="24"/>
          <w:szCs w:val="24"/>
        </w:rPr>
        <w:t>эмпатии</w:t>
      </w:r>
      <w:proofErr w:type="spellEnd"/>
      <w:r w:rsidRPr="000D7727">
        <w:rPr>
          <w:sz w:val="24"/>
          <w:szCs w:val="24"/>
        </w:rPr>
        <w:t>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0D7727">
        <w:rPr>
          <w:rFonts w:eastAsia="Calibri"/>
          <w:sz w:val="24"/>
          <w:szCs w:val="24"/>
        </w:rPr>
        <w:t xml:space="preserve"> </w:t>
      </w:r>
    </w:p>
    <w:p w:rsidR="00885E23" w:rsidRPr="00885E23" w:rsidRDefault="00885E23" w:rsidP="008A4D1A">
      <w:pPr>
        <w:spacing w:after="0"/>
        <w:ind w:left="-5" w:right="4"/>
        <w:rPr>
          <w:b/>
          <w:i/>
          <w:sz w:val="24"/>
          <w:szCs w:val="24"/>
        </w:rPr>
      </w:pPr>
      <w:r w:rsidRPr="00885E23">
        <w:rPr>
          <w:b/>
          <w:i/>
          <w:sz w:val="24"/>
          <w:szCs w:val="24"/>
        </w:rPr>
        <w:t>ПРЕДМЕТНЫЕ РЕЗУЛЬТАТЫ</w:t>
      </w:r>
      <w:r w:rsidRPr="00885E23">
        <w:rPr>
          <w:rFonts w:eastAsia="Calibri"/>
          <w:b/>
          <w:i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/>
        <w:ind w:left="-5" w:right="4" w:firstLine="591"/>
        <w:rPr>
          <w:sz w:val="24"/>
          <w:szCs w:val="24"/>
        </w:rPr>
      </w:pPr>
      <w:r w:rsidRPr="000D7727">
        <w:rPr>
          <w:sz w:val="24"/>
          <w:szCs w:val="24"/>
        </w:rPr>
        <w:t xml:space="preserve">К концу обучения в </w:t>
      </w:r>
      <w:r w:rsidRPr="000D7727">
        <w:rPr>
          <w:b/>
          <w:i/>
          <w:sz w:val="24"/>
          <w:szCs w:val="24"/>
        </w:rPr>
        <w:t>10 классе</w:t>
      </w:r>
      <w:r w:rsidRPr="000D7727">
        <w:rPr>
          <w:sz w:val="24"/>
          <w:szCs w:val="24"/>
        </w:rPr>
        <w:t xml:space="preserve"> предметные результаты на углублённом уровне должны отражать </w:t>
      </w:r>
      <w:proofErr w:type="spellStart"/>
      <w:r w:rsidRPr="000D7727">
        <w:rPr>
          <w:sz w:val="24"/>
          <w:szCs w:val="24"/>
        </w:rPr>
        <w:t>сформированность</w:t>
      </w:r>
      <w:proofErr w:type="spellEnd"/>
      <w:r w:rsidRPr="000D7727">
        <w:rPr>
          <w:sz w:val="24"/>
          <w:szCs w:val="24"/>
        </w:rPr>
        <w:t xml:space="preserve"> у обучающихся умений: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885E23" w:rsidRDefault="00885E23" w:rsidP="008A4D1A">
      <w:pPr>
        <w:numPr>
          <w:ilvl w:val="0"/>
          <w:numId w:val="1"/>
        </w:numPr>
        <w:spacing w:after="0" w:line="259" w:lineRule="auto"/>
        <w:ind w:right="4" w:hanging="139"/>
        <w:rPr>
          <w:sz w:val="24"/>
          <w:szCs w:val="24"/>
        </w:rPr>
      </w:pPr>
      <w:r w:rsidRPr="00885E23">
        <w:rPr>
          <w:sz w:val="24"/>
          <w:szCs w:val="24"/>
        </w:rPr>
        <w:t xml:space="preserve"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</w:t>
      </w:r>
      <w:r w:rsidRPr="00885E23">
        <w:rPr>
          <w:sz w:val="24"/>
          <w:szCs w:val="24"/>
        </w:rPr>
        <w:lastRenderedPageBreak/>
        <w:t>Менделеева–</w:t>
      </w:r>
      <w:proofErr w:type="spellStart"/>
      <w:r w:rsidRPr="00885E23">
        <w:rPr>
          <w:sz w:val="24"/>
          <w:szCs w:val="24"/>
        </w:rPr>
        <w:t>Клапейрона</w:t>
      </w:r>
      <w:proofErr w:type="spellEnd"/>
      <w:r w:rsidRPr="00885E23">
        <w:rPr>
          <w:sz w:val="24"/>
          <w:szCs w:val="24"/>
        </w:rPr>
        <w:t xml:space="preserve">, </w:t>
      </w:r>
      <w:r w:rsidRPr="00885E23">
        <w:rPr>
          <w:sz w:val="24"/>
          <w:szCs w:val="24"/>
        </w:rPr>
        <w:tab/>
        <w:t xml:space="preserve">первый </w:t>
      </w:r>
      <w:r w:rsidRPr="00885E23">
        <w:rPr>
          <w:sz w:val="24"/>
          <w:szCs w:val="24"/>
        </w:rPr>
        <w:tab/>
        <w:t xml:space="preserve">закон </w:t>
      </w:r>
      <w:r w:rsidRPr="00885E23">
        <w:rPr>
          <w:sz w:val="24"/>
          <w:szCs w:val="24"/>
        </w:rPr>
        <w:tab/>
        <w:t xml:space="preserve">термодинамики, </w:t>
      </w:r>
      <w:r w:rsidRPr="00885E23">
        <w:rPr>
          <w:sz w:val="24"/>
          <w:szCs w:val="24"/>
        </w:rPr>
        <w:tab/>
        <w:t>закон 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</w:t>
      </w:r>
      <w:proofErr w:type="spellStart"/>
      <w:r w:rsidRPr="00885E23">
        <w:rPr>
          <w:sz w:val="24"/>
          <w:szCs w:val="24"/>
        </w:rPr>
        <w:t>Клапейрона</w:t>
      </w:r>
      <w:proofErr w:type="spellEnd"/>
      <w:r w:rsidRPr="00885E23">
        <w:rPr>
          <w:sz w:val="24"/>
          <w:szCs w:val="24"/>
        </w:rPr>
        <w:t>;</w:t>
      </w:r>
      <w:r w:rsidRPr="00885E23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</w:t>
      </w:r>
      <w:proofErr w:type="spellStart"/>
      <w:r w:rsidRPr="000D7727">
        <w:rPr>
          <w:sz w:val="24"/>
          <w:szCs w:val="24"/>
        </w:rPr>
        <w:t>эквипотенциальность</w:t>
      </w:r>
      <w:proofErr w:type="spellEnd"/>
      <w:r w:rsidRPr="000D7727">
        <w:rPr>
          <w:sz w:val="24"/>
          <w:szCs w:val="24"/>
        </w:rPr>
        <w:t xml:space="preserve"> поверхности заряженного проводника;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соблюдать правила безопасного труда при проведении исследований в рамках учебного эксперимента, практикума и </w:t>
      </w:r>
      <w:proofErr w:type="spellStart"/>
      <w:r w:rsidRPr="000D7727">
        <w:rPr>
          <w:sz w:val="24"/>
          <w:szCs w:val="24"/>
        </w:rPr>
        <w:t>учебноисследовательской</w:t>
      </w:r>
      <w:proofErr w:type="spellEnd"/>
      <w:r w:rsidRPr="000D7727">
        <w:rPr>
          <w:sz w:val="24"/>
          <w:szCs w:val="24"/>
        </w:rPr>
        <w:t xml:space="preserve"> и проектной деятельности с использованием измерительных устройств и лабораторного оборудования;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</w:t>
      </w:r>
      <w:r w:rsidRPr="000D7727">
        <w:rPr>
          <w:sz w:val="24"/>
          <w:szCs w:val="24"/>
        </w:rPr>
        <w:lastRenderedPageBreak/>
        <w:t>основании имеющихся данных, анализировать результаты и корректировать методы решения с учётом полученных результатов;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проявлять мотивацию к будущей профессиональной деятельности по специальностям физико-технического профиля.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spacing w:after="0"/>
        <w:ind w:left="-5" w:right="4" w:firstLine="591"/>
        <w:rPr>
          <w:sz w:val="24"/>
          <w:szCs w:val="24"/>
        </w:rPr>
      </w:pPr>
      <w:r w:rsidRPr="000D7727">
        <w:rPr>
          <w:sz w:val="24"/>
          <w:szCs w:val="24"/>
        </w:rPr>
        <w:t>К концу обучения в</w:t>
      </w:r>
      <w:r w:rsidRPr="000D7727">
        <w:rPr>
          <w:b/>
          <w:sz w:val="24"/>
          <w:szCs w:val="24"/>
        </w:rPr>
        <w:t xml:space="preserve"> </w:t>
      </w:r>
      <w:r w:rsidRPr="000D7727">
        <w:rPr>
          <w:b/>
          <w:i/>
          <w:sz w:val="24"/>
          <w:szCs w:val="24"/>
        </w:rPr>
        <w:t>11 классе</w:t>
      </w:r>
      <w:r w:rsidRPr="000D7727">
        <w:rPr>
          <w:sz w:val="24"/>
          <w:szCs w:val="24"/>
        </w:rPr>
        <w:t xml:space="preserve"> предметные результаты на углублённом уровне должны отражать </w:t>
      </w:r>
      <w:proofErr w:type="spellStart"/>
      <w:r w:rsidRPr="000D7727">
        <w:rPr>
          <w:sz w:val="24"/>
          <w:szCs w:val="24"/>
        </w:rPr>
        <w:t>сформированность</w:t>
      </w:r>
      <w:proofErr w:type="spellEnd"/>
      <w:r w:rsidRPr="000D7727">
        <w:rPr>
          <w:sz w:val="24"/>
          <w:szCs w:val="24"/>
        </w:rPr>
        <w:t xml:space="preserve"> у обучающихся умений: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885E23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885E23">
        <w:rPr>
          <w:sz w:val="24"/>
          <w:szCs w:val="24"/>
        </w:rPr>
        <w:lastRenderedPageBreak/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  <w:r w:rsidRPr="00885E23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определять направление индукции магнитного поля проводника с током, силы Ампера и силы Лоренца;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строить изображение, создаваемое плоским зеркалом, тонкой линзой, и рассчитывать его характеристики;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описывать методы получения научных астрономических знаний;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соблюдать правила безопасного труда при проведении исследований в рамках учебного эксперимента, практикума и </w:t>
      </w:r>
      <w:proofErr w:type="spellStart"/>
      <w:r w:rsidRPr="000D7727">
        <w:rPr>
          <w:sz w:val="24"/>
          <w:szCs w:val="24"/>
        </w:rPr>
        <w:t>учебноисследовательской</w:t>
      </w:r>
      <w:proofErr w:type="spellEnd"/>
      <w:r w:rsidRPr="000D7727">
        <w:rPr>
          <w:sz w:val="24"/>
          <w:szCs w:val="24"/>
        </w:rPr>
        <w:t xml:space="preserve"> и проектной деятельности с использованием измерительных устройств и лабораторного оборудования;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0D7727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0D7727">
        <w:rPr>
          <w:sz w:val="24"/>
          <w:szCs w:val="24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  <w:r w:rsidRPr="000D7727">
        <w:rPr>
          <w:rFonts w:eastAsia="Calibri"/>
          <w:sz w:val="24"/>
          <w:szCs w:val="24"/>
        </w:rPr>
        <w:t xml:space="preserve"> </w:t>
      </w:r>
    </w:p>
    <w:p w:rsidR="00885E23" w:rsidRPr="00885E23" w:rsidRDefault="00885E23" w:rsidP="008A4D1A">
      <w:pPr>
        <w:numPr>
          <w:ilvl w:val="0"/>
          <w:numId w:val="1"/>
        </w:numPr>
        <w:spacing w:after="0"/>
        <w:ind w:right="4" w:hanging="139"/>
        <w:rPr>
          <w:sz w:val="24"/>
          <w:szCs w:val="24"/>
        </w:rPr>
      </w:pPr>
      <w:r w:rsidRPr="00885E23">
        <w:rPr>
          <w:sz w:val="24"/>
          <w:szCs w:val="24"/>
        </w:rPr>
        <w:t>проявлять мотивацию к будущей профессиональной деятельности по специальностям физико-технического профиля.</w:t>
      </w:r>
      <w:r w:rsidRPr="00885E23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br w:type="page"/>
      </w:r>
    </w:p>
    <w:p w:rsidR="00A465B9" w:rsidRPr="000D7727" w:rsidRDefault="00794D01" w:rsidP="008A4D1A">
      <w:pPr>
        <w:spacing w:after="0" w:line="262" w:lineRule="auto"/>
        <w:ind w:left="130"/>
        <w:jc w:val="center"/>
        <w:rPr>
          <w:sz w:val="24"/>
          <w:szCs w:val="24"/>
        </w:rPr>
      </w:pPr>
      <w:r w:rsidRPr="000D7727">
        <w:rPr>
          <w:b/>
          <w:sz w:val="24"/>
          <w:szCs w:val="24"/>
        </w:rPr>
        <w:lastRenderedPageBreak/>
        <w:t>СОДЕРЖАНИЕ ОБУЧЕНИЯ</w:t>
      </w:r>
    </w:p>
    <w:p w:rsidR="00A465B9" w:rsidRPr="000D7727" w:rsidRDefault="00794D01" w:rsidP="008A4D1A">
      <w:pPr>
        <w:spacing w:after="0" w:line="259" w:lineRule="auto"/>
        <w:ind w:left="120" w:firstLine="0"/>
        <w:jc w:val="left"/>
        <w:rPr>
          <w:sz w:val="24"/>
          <w:szCs w:val="24"/>
        </w:rPr>
      </w:pP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130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10 КЛАСС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120" w:firstLine="0"/>
        <w:jc w:val="left"/>
        <w:rPr>
          <w:sz w:val="24"/>
          <w:szCs w:val="24"/>
        </w:rPr>
      </w:pP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611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Раздел 1. Научный метод познания природы.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Физика – фундаментальная наука о природе. Научный метод познания и методы исследования физических явлений.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Эксперимент и теория в процессе познания природы. Наблюдение и эксперимент в физике.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Способы измерения физических величин (аналоговые и цифровые измерительные приборы, компьютерные </w:t>
      </w:r>
      <w:proofErr w:type="spellStart"/>
      <w:r w:rsidRPr="000D7727">
        <w:rPr>
          <w:sz w:val="24"/>
          <w:szCs w:val="24"/>
        </w:rPr>
        <w:t>датчиковые</w:t>
      </w:r>
      <w:proofErr w:type="spellEnd"/>
      <w:r w:rsidRPr="000D7727">
        <w:rPr>
          <w:sz w:val="24"/>
          <w:szCs w:val="24"/>
        </w:rPr>
        <w:t xml:space="preserve"> системы).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Погрешности измерений физических величин (абсолютная и относительная).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Роль и место физики в формировании современной научной картины мира, в практической деятельности людей.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Измерение силы тока и напряжения в цепи постоянного тока при помощи аналоговых и цифровых измерительных приборов.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Знакомство с цифровой лабораторией по физике. Примеры измерения физических величин при помощи компьютерных датчиков.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611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Раздел 2. Механика.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1. Кинематика.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Механическое движение. Относительность механического движения. </w:t>
      </w:r>
    </w:p>
    <w:p w:rsidR="00A465B9" w:rsidRPr="000D7727" w:rsidRDefault="00794D01" w:rsidP="008A4D1A">
      <w:pPr>
        <w:spacing w:after="0"/>
        <w:ind w:left="-5" w:right="4"/>
        <w:rPr>
          <w:sz w:val="24"/>
          <w:szCs w:val="24"/>
        </w:rPr>
      </w:pPr>
      <w:r w:rsidRPr="000D7727">
        <w:rPr>
          <w:sz w:val="24"/>
          <w:szCs w:val="24"/>
        </w:rPr>
        <w:t>Система отсчёта.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Прямая и обратная задачи механики.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Радиус-вектор материальной точки, его проекции на оси системы координат. Траектория.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74" w:lineRule="auto"/>
        <w:ind w:left="-15" w:right="-6" w:firstLine="591"/>
        <w:jc w:val="left"/>
        <w:rPr>
          <w:sz w:val="24"/>
          <w:szCs w:val="24"/>
        </w:rPr>
      </w:pPr>
      <w:r w:rsidRPr="000D7727">
        <w:rPr>
          <w:sz w:val="24"/>
          <w:szCs w:val="24"/>
        </w:rPr>
        <w:t xml:space="preserve">Технические устройства и технологические процессы: спидометр, движение </w:t>
      </w:r>
      <w:r w:rsidRPr="000D7727">
        <w:rPr>
          <w:sz w:val="24"/>
          <w:szCs w:val="24"/>
        </w:rPr>
        <w:tab/>
        <w:t xml:space="preserve">снарядов, </w:t>
      </w:r>
      <w:r w:rsidRPr="000D7727">
        <w:rPr>
          <w:sz w:val="24"/>
          <w:szCs w:val="24"/>
        </w:rPr>
        <w:tab/>
        <w:t xml:space="preserve">цепные, </w:t>
      </w:r>
      <w:r w:rsidRPr="000D7727">
        <w:rPr>
          <w:sz w:val="24"/>
          <w:szCs w:val="24"/>
        </w:rPr>
        <w:tab/>
        <w:t xml:space="preserve">шестерёнчатые </w:t>
      </w:r>
      <w:r w:rsidRPr="000D7727">
        <w:rPr>
          <w:sz w:val="24"/>
          <w:szCs w:val="24"/>
        </w:rPr>
        <w:tab/>
        <w:t xml:space="preserve">и </w:t>
      </w:r>
      <w:r w:rsidRPr="000D7727">
        <w:rPr>
          <w:sz w:val="24"/>
          <w:szCs w:val="24"/>
        </w:rPr>
        <w:tab/>
        <w:t xml:space="preserve">ремённые </w:t>
      </w:r>
      <w:r w:rsidRPr="000D7727">
        <w:rPr>
          <w:sz w:val="24"/>
          <w:szCs w:val="24"/>
        </w:rPr>
        <w:tab/>
        <w:t>передачи, скоростные лифты.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Модель системы отсчёта, иллюстрация кинематических характеристик движения.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Способы исследования движений.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Иллюстрация предельного перехода и измерение мгновенной скорости.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Преобразование движений с использованием механизмов.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Падение тел в воздухе и в разреженном пространстве.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 xml:space="preserve">Наблюдение движения тела, брошенного под углом к горизонту и горизонтально.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Направление скорости при движении по окружности.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Преобразование угловой скорости в редукторе.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Сравнение путей, траекторий, скоростей движения одного и того же тела в разных системах отсчёта.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Изучение неравномерного движения с целью определения мгновенной скорости.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Измерение ускорения при прямолинейном равноускоренном движении по наклонной плоскости.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Исследование зависимости пути от времени при равноускоренном движении.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Измерение ускорения свободного падения (рекомендовано использование цифровой лаборатории).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74" w:lineRule="auto"/>
        <w:ind w:left="-15" w:right="-6" w:firstLine="591"/>
        <w:jc w:val="left"/>
        <w:rPr>
          <w:sz w:val="24"/>
          <w:szCs w:val="24"/>
        </w:rPr>
      </w:pPr>
      <w:r w:rsidRPr="000D7727">
        <w:rPr>
          <w:sz w:val="24"/>
          <w:szCs w:val="24"/>
        </w:rPr>
        <w:t xml:space="preserve">Изучение </w:t>
      </w:r>
      <w:r w:rsidRPr="000D7727">
        <w:rPr>
          <w:sz w:val="24"/>
          <w:szCs w:val="24"/>
        </w:rPr>
        <w:tab/>
        <w:t xml:space="preserve">движения </w:t>
      </w:r>
      <w:r w:rsidRPr="000D7727">
        <w:rPr>
          <w:sz w:val="24"/>
          <w:szCs w:val="24"/>
        </w:rPr>
        <w:tab/>
        <w:t xml:space="preserve">тела, </w:t>
      </w:r>
      <w:r w:rsidRPr="000D7727">
        <w:rPr>
          <w:sz w:val="24"/>
          <w:szCs w:val="24"/>
        </w:rPr>
        <w:tab/>
        <w:t xml:space="preserve">брошенного </w:t>
      </w:r>
      <w:r w:rsidRPr="000D7727">
        <w:rPr>
          <w:sz w:val="24"/>
          <w:szCs w:val="24"/>
        </w:rPr>
        <w:tab/>
        <w:t xml:space="preserve">горизонтально. </w:t>
      </w:r>
      <w:r w:rsidRPr="000D7727">
        <w:rPr>
          <w:sz w:val="24"/>
          <w:szCs w:val="24"/>
        </w:rPr>
        <w:tab/>
        <w:t xml:space="preserve">Проверка гипотезы о прямой пропорциональной зависимости между дальностью полёта и начальной скоростью тела.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Изучение движения тела по окружности с постоянной по модулю скоростью.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зависимости периода обращения конического маятника от его параметров.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2. Динамика.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Масса тела. Сила. Принцип суперпозиции сил.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Второй закон Ньютона для материальной точки.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Третий закон Ньютона для материальных точек.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Закон всемирного тяготения. Эквивалентность гравитационной и инертной массы.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Сила упругости. Закон Гука. Вес тела. Вес тела, движущегося с ускорением.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Давление. Гидростатическое давление. Сила Архимеда.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технологические процессы: подшипники, движение искусственных спутников.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Наблюдение движения тел в инерциальных и неинерциальных системах отсчёта.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Принцип относительности.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Качение двух цилиндров или шаров разной массы с одинаковым ускорением относительно неинерциальной системы отсчёта.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Равенство сил, возникающих в результате взаимодействия тел.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масс по взаимодействию.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Невесомость.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Вес тела при ускоренном подъёме и падении.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Центробежные механизмы.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>Сравнение сил трения покоя, качения и скольжения.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Измерение равнодействующей сил при движении бруска по наклонной плоскости.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зависимости сил упругости, возникающих в пружине и резиновом образце, от их деформации.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Изучение движения системы тел, связанных нитью, перекинутой через лёгкий блок.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Измерение коэффициента трения по величине углового коэффициента зависимости </w:t>
      </w:r>
      <w:proofErr w:type="spellStart"/>
      <w:r w:rsidRPr="000D7727">
        <w:rPr>
          <w:sz w:val="24"/>
          <w:szCs w:val="24"/>
        </w:rPr>
        <w:t>F</w:t>
      </w:r>
      <w:r w:rsidRPr="000D7727">
        <w:rPr>
          <w:sz w:val="24"/>
          <w:szCs w:val="24"/>
          <w:vertAlign w:val="subscript"/>
        </w:rPr>
        <w:t>тр</w:t>
      </w:r>
      <w:proofErr w:type="spellEnd"/>
      <w:r w:rsidRPr="000D7727">
        <w:rPr>
          <w:sz w:val="24"/>
          <w:szCs w:val="24"/>
        </w:rPr>
        <w:t xml:space="preserve">(N).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движения бруска по наклонной плоскости с переменным коэффициентом трения.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Изучение движения груза на валу с трением.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3. Статика твёрдого тела.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Абсолютно твёрдое тело. Поступательное и вращательное движение твёрдого тела. Момент силы относительно оси вращения. Плечо силы. </w:t>
      </w:r>
    </w:p>
    <w:p w:rsidR="00A465B9" w:rsidRPr="000D7727" w:rsidRDefault="00794D01" w:rsidP="008A4D1A">
      <w:pPr>
        <w:spacing w:after="0"/>
        <w:ind w:left="-5" w:right="4"/>
        <w:rPr>
          <w:sz w:val="24"/>
          <w:szCs w:val="24"/>
        </w:rPr>
      </w:pPr>
      <w:r w:rsidRPr="000D7727">
        <w:rPr>
          <w:sz w:val="24"/>
          <w:szCs w:val="24"/>
        </w:rPr>
        <w:t>Сложение сил, приложенных к твёрдому телу. Центр тяжести тела.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Условия равновесия твёрдого тела.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Устойчивое, неустойчивое, безразличное равновесие.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технологические процессы: кронштейн, строительный кран, решётчатые конструкции.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Условия равновесия.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Виды равновесия.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Исследование условий равновесия твёрдого тела, имеющего ось вращения.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Конструирование кронштейнов и расчёт сил упругости.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Изучение устойчивости твёрдого тела, имеющего площадь опоры.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4. Законы сохранения в механике.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Импульс силы и изменение импульса тела.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Закон сохранения импульса.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Реактивное движение.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Момент импульса материальной точки. Представление о сохранении момента импульса в центральных полях.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Работа силы на малом и на конечном перемещении. Графическое представление работы силы.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Мощность силы.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Кинетическая энергия материальной точки. Теорема об изменении кинетической энергии материальной точки.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Потенциальные и </w:t>
      </w:r>
      <w:proofErr w:type="spellStart"/>
      <w:r w:rsidRPr="000D7727">
        <w:rPr>
          <w:sz w:val="24"/>
          <w:szCs w:val="24"/>
        </w:rPr>
        <w:t>непотенциальные</w:t>
      </w:r>
      <w:proofErr w:type="spellEnd"/>
      <w:r w:rsidRPr="000D7727">
        <w:rPr>
          <w:sz w:val="24"/>
          <w:szCs w:val="24"/>
        </w:rPr>
        <w:t xml:space="preserve">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 xml:space="preserve">Связь работы </w:t>
      </w:r>
      <w:proofErr w:type="spellStart"/>
      <w:r w:rsidRPr="000D7727">
        <w:rPr>
          <w:sz w:val="24"/>
          <w:szCs w:val="24"/>
        </w:rPr>
        <w:t>непотенциальных</w:t>
      </w:r>
      <w:proofErr w:type="spellEnd"/>
      <w:r w:rsidRPr="000D7727">
        <w:rPr>
          <w:sz w:val="24"/>
          <w:szCs w:val="24"/>
        </w:rPr>
        <w:t xml:space="preserve"> сил с изменением механической энергии системы тел. Закон сохранения механической энергии.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Упругие и неупругие столкновения.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Уравнение Бернулли для идеальной жидкости как следствие закона сохранения механической энергии.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Закон сохранения импульса.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Реактивное движение.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мощности силы.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Изменение энергии тела при совершении работы.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Взаимные превращения кинетической и потенциальной энергий при действии на тело силы тяжести и силы упругости.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Сохранение энергии при свободном падении.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Измерение импульса тела по тормозному пути.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Измерение силы тяги, скорости модели электромобиля и мощности силы тяги.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Сравнение изменения импульса тела с импульсом силы.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сохранения импульса при упругом взаимодействии.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кинетической энергии тела по тормозному пути.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Сравнение изменения потенциальной энергии пружины с работой силы трения.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Определение работы силы трения при движении тела по наклонной плоскости.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611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Раздел 3. Молекулярная физика и термодинамика.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1. Основы молекулярно-кинетической теории.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размеры молекул (атомов). Количество вещества. Постоянная Авогадро.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Тепловое равновесие. Температура и способы её измерения. Шкала температур Цельсия.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Газовые законы. Уравнение Менделеева–</w:t>
      </w:r>
      <w:proofErr w:type="spellStart"/>
      <w:r w:rsidRPr="000D7727">
        <w:rPr>
          <w:sz w:val="24"/>
          <w:szCs w:val="24"/>
        </w:rPr>
        <w:t>Клапейрона</w:t>
      </w:r>
      <w:proofErr w:type="spellEnd"/>
      <w:r w:rsidRPr="000D7727">
        <w:rPr>
          <w:sz w:val="24"/>
          <w:szCs w:val="24"/>
        </w:rPr>
        <w:t xml:space="preserve">. Абсолютная температура (шкала температур Кельвина). Закон Дальтона. </w:t>
      </w:r>
      <w:proofErr w:type="spellStart"/>
      <w:r w:rsidRPr="000D7727">
        <w:rPr>
          <w:sz w:val="24"/>
          <w:szCs w:val="24"/>
        </w:rPr>
        <w:t>Изопроцессы</w:t>
      </w:r>
      <w:proofErr w:type="spellEnd"/>
      <w:r w:rsidRPr="000D7727">
        <w:rPr>
          <w:sz w:val="24"/>
          <w:szCs w:val="24"/>
        </w:rPr>
        <w:t xml:space="preserve"> в идеальном газе с постоянным количеством вещества. Графическое представление </w:t>
      </w:r>
      <w:proofErr w:type="spellStart"/>
      <w:r w:rsidRPr="000D7727">
        <w:rPr>
          <w:sz w:val="24"/>
          <w:szCs w:val="24"/>
        </w:rPr>
        <w:t>изопроцессов</w:t>
      </w:r>
      <w:proofErr w:type="spellEnd"/>
      <w:r w:rsidRPr="000D7727">
        <w:rPr>
          <w:sz w:val="24"/>
          <w:szCs w:val="24"/>
        </w:rPr>
        <w:t>: изотерма, изохора, изобара.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Технические устройства и технологические процессы: термометр, барометр, получение </w:t>
      </w:r>
      <w:proofErr w:type="spellStart"/>
      <w:r w:rsidRPr="000D7727">
        <w:rPr>
          <w:sz w:val="24"/>
          <w:szCs w:val="24"/>
        </w:rPr>
        <w:t>наноматериалов</w:t>
      </w:r>
      <w:proofErr w:type="spellEnd"/>
      <w:r w:rsidRPr="000D7727">
        <w:rPr>
          <w:sz w:val="24"/>
          <w:szCs w:val="24"/>
        </w:rPr>
        <w:t>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Модели движения частиц вещества.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Модель броуновского движения.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>Видеоролик с записью реального броуновского движения.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Диффузия жидкостей.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Модель опыта Штерна.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Притяжение молекул.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Модели кристаллических решёток.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Наблюдение и исследование </w:t>
      </w:r>
      <w:proofErr w:type="spellStart"/>
      <w:r w:rsidRPr="000D7727">
        <w:rPr>
          <w:sz w:val="24"/>
          <w:szCs w:val="24"/>
        </w:rPr>
        <w:t>изопроцессов</w:t>
      </w:r>
      <w:proofErr w:type="spellEnd"/>
      <w:r w:rsidRPr="000D7727">
        <w:rPr>
          <w:sz w:val="24"/>
          <w:szCs w:val="24"/>
        </w:rPr>
        <w:t>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процесса установления теплового равновесия при теплообмене между горячей и холодной водой.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Изучение изотермического процесса (рекомендовано использование цифровой лаборатории).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3779"/>
        <w:rPr>
          <w:sz w:val="24"/>
          <w:szCs w:val="24"/>
        </w:rPr>
      </w:pPr>
      <w:r w:rsidRPr="000D7727">
        <w:rPr>
          <w:sz w:val="24"/>
          <w:szCs w:val="24"/>
        </w:rPr>
        <w:t>Изучение изохорного процесса.</w:t>
      </w:r>
      <w:r w:rsidRPr="000D7727">
        <w:rPr>
          <w:rFonts w:eastAsia="Calibri"/>
          <w:sz w:val="24"/>
          <w:szCs w:val="24"/>
        </w:rPr>
        <w:t xml:space="preserve"> </w:t>
      </w:r>
      <w:r w:rsidRPr="000D7727">
        <w:rPr>
          <w:sz w:val="24"/>
          <w:szCs w:val="24"/>
        </w:rPr>
        <w:t>Изучение изобарного процесса.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Проверка уравнения состояния.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2. Термодинамика. Тепловые машины.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Нулевое начало термодинамики. Самопроизвольная релаксация термодинамической системы к тепловому равновесию.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Модель идеального газа в термодинамике – система уравнений: уравнение Менделеева–</w:t>
      </w:r>
      <w:proofErr w:type="spellStart"/>
      <w:r w:rsidRPr="000D7727">
        <w:rPr>
          <w:sz w:val="24"/>
          <w:szCs w:val="24"/>
        </w:rPr>
        <w:t>Клапейрона</w:t>
      </w:r>
      <w:proofErr w:type="spellEnd"/>
      <w:r w:rsidRPr="000D7727">
        <w:rPr>
          <w:sz w:val="24"/>
          <w:szCs w:val="24"/>
        </w:rPr>
        <w:t xml:space="preserve">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Квазистатические и нестатические процессы.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Элементарная работа в термодинамике. Вычисление работы по графику процесса на </w:t>
      </w:r>
      <w:proofErr w:type="spellStart"/>
      <w:r w:rsidRPr="000D7727">
        <w:rPr>
          <w:sz w:val="24"/>
          <w:szCs w:val="24"/>
        </w:rPr>
        <w:t>pV</w:t>
      </w:r>
      <w:proofErr w:type="spellEnd"/>
      <w:r w:rsidRPr="000D7727">
        <w:rPr>
          <w:sz w:val="24"/>
          <w:szCs w:val="24"/>
        </w:rPr>
        <w:t>-диаграмме.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</w:t>
      </w:r>
      <w:proofErr w:type="spellStart"/>
      <w:r w:rsidRPr="000D7727">
        <w:rPr>
          <w:sz w:val="24"/>
          <w:szCs w:val="24"/>
        </w:rPr>
        <w:t>Клаузиус</w:t>
      </w:r>
      <w:proofErr w:type="spellEnd"/>
      <w:r w:rsidRPr="000D7727">
        <w:rPr>
          <w:sz w:val="24"/>
          <w:szCs w:val="24"/>
        </w:rPr>
        <w:t>). Необратимость природных процессов.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Принципы действия тепловых машин. КПД.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Максимальное значение КПД. Цикл Карно.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Экологические аспекты использования тепловых двигателей. Тепловое загрязнение окружающей среды.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 xml:space="preserve"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тепловых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 отходов с использованием теплового насоса, утилизация биоорганического топлива для выработки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тепловой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 и электроэнергии.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Изменение температуры при адиабатическом расширении.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Воздушное огниво.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Сравнение удельных теплоёмкостей веществ.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Способы изменения внутренней энергии.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адиабатного процесса.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Компьютерные модели тепловых двигателей.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удельной теплоёмкости.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процесса остывания вещества.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адиабатного процесса.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Изучение взаимосвязи энергии межмолекулярного взаимодействия и температуры кипения жидкостей.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3. Агрегатные состояния вещества. Фазовые переходы.</w:t>
      </w:r>
      <w:r w:rsidRPr="000D7727">
        <w:rPr>
          <w:i/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Парообразование и конденсация. Испарение и кипение. Удельная теплота парообразования.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74" w:lineRule="auto"/>
        <w:ind w:left="-15" w:right="-6" w:firstLine="591"/>
        <w:jc w:val="left"/>
        <w:rPr>
          <w:sz w:val="24"/>
          <w:szCs w:val="24"/>
        </w:rPr>
      </w:pPr>
      <w:r w:rsidRPr="000D7727">
        <w:rPr>
          <w:sz w:val="24"/>
          <w:szCs w:val="24"/>
        </w:rPr>
        <w:t xml:space="preserve">Насыщенные </w:t>
      </w:r>
      <w:r w:rsidRPr="000D7727">
        <w:rPr>
          <w:sz w:val="24"/>
          <w:szCs w:val="24"/>
        </w:rPr>
        <w:tab/>
        <w:t xml:space="preserve">и </w:t>
      </w:r>
      <w:r w:rsidRPr="000D7727">
        <w:rPr>
          <w:sz w:val="24"/>
          <w:szCs w:val="24"/>
        </w:rPr>
        <w:tab/>
        <w:t xml:space="preserve">ненасыщенные </w:t>
      </w:r>
      <w:r w:rsidRPr="000D7727">
        <w:rPr>
          <w:sz w:val="24"/>
          <w:szCs w:val="24"/>
        </w:rPr>
        <w:tab/>
        <w:t xml:space="preserve">пары. </w:t>
      </w:r>
      <w:r w:rsidRPr="000D7727">
        <w:rPr>
          <w:sz w:val="24"/>
          <w:szCs w:val="24"/>
        </w:rPr>
        <w:tab/>
        <w:t xml:space="preserve">Качественная </w:t>
      </w:r>
      <w:r w:rsidRPr="000D7727">
        <w:rPr>
          <w:sz w:val="24"/>
          <w:szCs w:val="24"/>
        </w:rPr>
        <w:tab/>
        <w:t xml:space="preserve">зависимость плотности и </w:t>
      </w:r>
      <w:proofErr w:type="gramStart"/>
      <w:r w:rsidRPr="000D7727">
        <w:rPr>
          <w:sz w:val="24"/>
          <w:szCs w:val="24"/>
        </w:rPr>
        <w:t>давления</w:t>
      </w:r>
      <w:proofErr w:type="gramEnd"/>
      <w:r w:rsidRPr="000D7727">
        <w:rPr>
          <w:sz w:val="24"/>
          <w:szCs w:val="24"/>
        </w:rPr>
        <w:t xml:space="preserve"> насыщенного пара от температуры, их независимость от объёма насыщенного пара. Зависимость температуры кипения от давления в жидкости.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Влажность воздуха. Абсолютная и относительная влажность.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Деформации твёрдого тела. Растяжение и сжатие. Сдвиг. Модуль Юнга. Предел упругих деформаций.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Тепловое расширение жидкостей и твёрдых тел, объёмное и линейное расширение. </w:t>
      </w:r>
      <w:proofErr w:type="spellStart"/>
      <w:r w:rsidRPr="000D7727">
        <w:rPr>
          <w:sz w:val="24"/>
          <w:szCs w:val="24"/>
        </w:rPr>
        <w:t>Ангармонизм</w:t>
      </w:r>
      <w:proofErr w:type="spellEnd"/>
      <w:r w:rsidRPr="000D7727">
        <w:rPr>
          <w:sz w:val="24"/>
          <w:szCs w:val="24"/>
        </w:rPr>
        <w:t xml:space="preserve"> тепловых колебаний частиц вещества как причина теплового расширения тел (на качественном уровне).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Преобразование энергии в фазовых переходах.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Уравнение теплового баланса.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технологические процессы: жидкие кристаллы, современные материалы.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Тепловое расширение.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Свойства насыщенных паров.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Кипение. Кипение при пониженном давлении.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силы поверхностного натяжения.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Опыты с мыльными плёнками.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Смачивание.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Капиллярные явления.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Модели неньютоновской жидкости.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>Способы измерения влажности.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нагревания и плавления кристаллического вещества.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Виды деформаций.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малых деформаций.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Изучение закономерностей испарения жидкостей.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удельной теплоты плавления льда.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Изучение свойств насыщенных паров.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Измерение абсолютной влажности воздуха и оценка массы паров в помещении.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коэффициента поверхностного натяжения.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модуля Юнга.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зависимости деформации резинового образца от приложенной к нему силы.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611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Раздел 4. Электродинамика.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1. Электрическое поле.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Взаимодействие зарядов. Точечные заряды. Закон Кулона.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Электрическое поле. Его действие на электрические заряды.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Принцип суперпозиции электрических полей.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Проводники в электростатическом поле. Условие равновесия зарядов.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Диэлектрики в электростатическом поле. Диэлектрическая проницаемость вещества.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Конденсатор. Электроёмкость конденсатора. Электроёмкость плоского конденсатора.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Параллельное соединение конденсаторов. Последовательное соединение конденсаторов.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Энергия заряженного конденсатора.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Движение заряженной частицы в однородном электрическом поле.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74" w:lineRule="auto"/>
        <w:ind w:left="-15" w:right="-6" w:firstLine="591"/>
        <w:jc w:val="left"/>
        <w:rPr>
          <w:sz w:val="24"/>
          <w:szCs w:val="24"/>
        </w:rPr>
      </w:pPr>
      <w:r w:rsidRPr="000D7727">
        <w:rPr>
          <w:sz w:val="24"/>
          <w:szCs w:val="24"/>
        </w:rPr>
        <w:t xml:space="preserve"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</w:t>
      </w:r>
      <w:proofErr w:type="spellStart"/>
      <w:r w:rsidRPr="000D7727">
        <w:rPr>
          <w:sz w:val="24"/>
          <w:szCs w:val="24"/>
        </w:rPr>
        <w:t>Граафа</w:t>
      </w:r>
      <w:proofErr w:type="spellEnd"/>
      <w:r w:rsidRPr="000D7727">
        <w:rPr>
          <w:sz w:val="24"/>
          <w:szCs w:val="24"/>
        </w:rPr>
        <w:t>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Устройство и принцип действия электрометра.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Электрическое поле заряженных шариков.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Электрическое поле двух заряженных пластин.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Модель электростатического генератора (Ван де </w:t>
      </w:r>
      <w:proofErr w:type="spellStart"/>
      <w:r w:rsidRPr="000D7727">
        <w:rPr>
          <w:sz w:val="24"/>
          <w:szCs w:val="24"/>
        </w:rPr>
        <w:t>Граафа</w:t>
      </w:r>
      <w:proofErr w:type="spellEnd"/>
      <w:r w:rsidRPr="000D7727">
        <w:rPr>
          <w:sz w:val="24"/>
          <w:szCs w:val="24"/>
        </w:rPr>
        <w:t xml:space="preserve">).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Проводники в электрическом поле.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Электростатическая защита.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 xml:space="preserve">Устройство и действие конденсатора постоянной и переменной ёмкости.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Энергия электрического поля заряженного конденсатора.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Зарядка и разрядка конденсатора через резистор.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Оценка сил взаимодействия заряженных тел.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Наблюдение превращения энергии заряженного конденсатора в энергию излучения светодиода.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Изучение протекания тока в цепи, содержащей конденсатор.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Распределение разности потенциалов (напряжения) при последовательном соединении конденсаторов.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разряда конденсатора через резистор.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2. Постоянный электрический ток.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Сила тока. Постоянный ток.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Условия существования постоянного электрического тока. Источники тока. Напряжение U и ЭДС 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Закон Ома для участка цепи.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Последовательное, параллельное, смешанное соединение проводников. </w:t>
      </w:r>
    </w:p>
    <w:p w:rsidR="00A465B9" w:rsidRPr="000D7727" w:rsidRDefault="00794D01" w:rsidP="008A4D1A">
      <w:pPr>
        <w:spacing w:after="0"/>
        <w:ind w:left="-5" w:right="4"/>
        <w:rPr>
          <w:sz w:val="24"/>
          <w:szCs w:val="24"/>
        </w:rPr>
      </w:pPr>
      <w:r w:rsidRPr="000D7727">
        <w:rPr>
          <w:sz w:val="24"/>
          <w:szCs w:val="24"/>
        </w:rPr>
        <w:t>Расчёт разветвлённых электрических цепей. Правила Кирхгофа.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Работа электрического тока. Закон Джоуля–Ленца.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Мощность электрического тока. Тепловая мощность, выделяемая на резисторе.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ЭДС и внутреннее сопротивление источника тока. Закон Ома для полной (замкнутой) электрической цепи. Мощность источника тока. </w:t>
      </w:r>
    </w:p>
    <w:p w:rsidR="00A465B9" w:rsidRPr="000D7727" w:rsidRDefault="00794D01" w:rsidP="008A4D1A">
      <w:pPr>
        <w:spacing w:after="0"/>
        <w:ind w:left="-5" w:right="4"/>
        <w:rPr>
          <w:sz w:val="24"/>
          <w:szCs w:val="24"/>
        </w:rPr>
      </w:pPr>
      <w:r w:rsidRPr="000D7727">
        <w:rPr>
          <w:sz w:val="24"/>
          <w:szCs w:val="24"/>
        </w:rPr>
        <w:t>Короткое замыкание.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Конденсатор в цепи постоянного тока.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силы тока и напряжения.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зависимости силы тока от напряжения для резистора, лампы накаливания и светодиода.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Зависимость сопротивления цилиндрических проводников от длины, площади поперечного сечения и материала.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зависимости силы тока от сопротивления при постоянном напряжении.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Прямое измерение ЭДС. Короткое замыкание гальванического элемента и оценка внутреннего сопротивления.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Способы соединения источников тока, ЭДС батарей.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разности потенциалов между полюсами источника тока от силы тока в цепи.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смешанного соединения резисторов.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удельного сопротивления проводников.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зависимости силы тока от напряжения для лампы накаливания.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>Увеличение предела измерения амперметра (вольтметра).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ЭДС и внутреннего сопротивления источника тока.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Исследование зависимости ЭДС гальванического элемента от времени при коротком замыкании.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разности потенциалов между полюсами источника тока от силы тока в цепи.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зависимости полезной мощности источника тока от силы тока.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3. Токи в различных средах.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 w:rsidRPr="000D7727">
        <w:rPr>
          <w:b/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Электрический ток в вакууме. Свойства электронных пучков.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Полупроводники. Собственная и примесная проводимость полупроводников. Свойства p–n-перехода. Полупроводниковые приборы.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Электрический ток в электролитах. Электролитическая диссоциация. Электролиз. Законы Фарадея для электролиза.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Зависимость сопротивления металлов от температуры.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Проводимость электролитов.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Законы электролиза Фарадея.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Искровой разряд и проводимость воздуха.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Сравнение проводимости металлов и полупроводников.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Односторонняя проводимость диода.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электролиза.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заряда одновалентного иона.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зависимости сопротивления терморезистора от температуры.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Снятие </w:t>
      </w:r>
      <w:proofErr w:type="gramStart"/>
      <w:r w:rsidRPr="000D7727">
        <w:rPr>
          <w:sz w:val="24"/>
          <w:szCs w:val="24"/>
        </w:rPr>
        <w:t>вольт-амперной</w:t>
      </w:r>
      <w:proofErr w:type="gramEnd"/>
      <w:r w:rsidRPr="000D7727">
        <w:rPr>
          <w:sz w:val="24"/>
          <w:szCs w:val="24"/>
        </w:rPr>
        <w:t xml:space="preserve"> характеристики диода.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611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Физический практикум.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0D7727">
        <w:rPr>
          <w:sz w:val="24"/>
          <w:szCs w:val="24"/>
        </w:rPr>
        <w:t>датчиковых</w:t>
      </w:r>
      <w:proofErr w:type="spellEnd"/>
      <w:r w:rsidRPr="000D7727">
        <w:rPr>
          <w:sz w:val="24"/>
          <w:szCs w:val="24"/>
        </w:rPr>
        <w:t xml:space="preserve"> систем. Абсолютные и относительные погрешности измерений физических величин. Оценка границ погрешностей.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Ученический эксперимент, лабораторные работы, практикум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>).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885E23" w:rsidP="008A4D1A">
      <w:pPr>
        <w:spacing w:after="0" w:line="262" w:lineRule="auto"/>
        <w:ind w:left="611"/>
        <w:jc w:val="left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Межп</w:t>
      </w:r>
      <w:r w:rsidR="00794D01" w:rsidRPr="000D7727">
        <w:rPr>
          <w:b/>
          <w:sz w:val="24"/>
          <w:szCs w:val="24"/>
        </w:rPr>
        <w:t>редметные</w:t>
      </w:r>
      <w:proofErr w:type="spellEnd"/>
      <w:r w:rsidR="00794D01" w:rsidRPr="000D7727">
        <w:rPr>
          <w:b/>
          <w:sz w:val="24"/>
          <w:szCs w:val="24"/>
        </w:rPr>
        <w:t xml:space="preserve"> связи.</w:t>
      </w:r>
      <w:r w:rsidR="00794D01"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Изучение курса физики углублённого уровня в 10 классе осуществляется с учётом содержательных </w:t>
      </w:r>
      <w:proofErr w:type="spellStart"/>
      <w:r w:rsidRPr="000D7727">
        <w:rPr>
          <w:sz w:val="24"/>
          <w:szCs w:val="24"/>
        </w:rPr>
        <w:t>межпредметных</w:t>
      </w:r>
      <w:proofErr w:type="spellEnd"/>
      <w:r w:rsidRPr="000D7727">
        <w:rPr>
          <w:sz w:val="24"/>
          <w:szCs w:val="24"/>
        </w:rPr>
        <w:t xml:space="preserve"> связей с курсами математики, биологии, химии, географии и технологии.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proofErr w:type="spellStart"/>
      <w:r w:rsidRPr="000D7727">
        <w:rPr>
          <w:b/>
          <w:i/>
          <w:sz w:val="24"/>
          <w:szCs w:val="24"/>
        </w:rPr>
        <w:t>Межпредметные</w:t>
      </w:r>
      <w:proofErr w:type="spellEnd"/>
      <w:r w:rsidRPr="000D7727">
        <w:rPr>
          <w:b/>
          <w:i/>
          <w:sz w:val="24"/>
          <w:szCs w:val="24"/>
        </w:rPr>
        <w:t xml:space="preserve"> понятия, связанные с изучением методов научного познания: </w:t>
      </w:r>
      <w:r w:rsidRPr="000D7727">
        <w:rPr>
          <w:sz w:val="24"/>
          <w:szCs w:val="24"/>
        </w:rPr>
        <w:t xml:space="preserve">явление, научный факт, гипотеза, физическая величина, закон, теория, наблюдение, эксперимент, </w:t>
      </w:r>
      <w:r w:rsidRPr="000D7727">
        <w:rPr>
          <w:sz w:val="24"/>
          <w:szCs w:val="24"/>
        </w:rPr>
        <w:lastRenderedPageBreak/>
        <w:t>моделирование, модель, измерение, погрешности измерений, измерительные приборы, цифровая лаборатория.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Математика:</w:t>
      </w:r>
      <w:r w:rsidRPr="000D7727">
        <w:rPr>
          <w:sz w:val="24"/>
          <w:szCs w:val="24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 xml:space="preserve">Биология: </w:t>
      </w:r>
      <w:r w:rsidRPr="000D7727">
        <w:rPr>
          <w:sz w:val="24"/>
          <w:szCs w:val="24"/>
        </w:rPr>
        <w:t xml:space="preserve"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тепловой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 и электроэнергии, поверхностное натяжение и капиллярные явления в природе, электрические явления в живой природе.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Химия:</w:t>
      </w:r>
      <w:r w:rsidRPr="000D7727">
        <w:rPr>
          <w:sz w:val="24"/>
          <w:szCs w:val="24"/>
        </w:rPr>
        <w:t xml:space="preserve"> дискретное строение вещества, строение атомов и молекул, моль вещества, молярная масса, получение </w:t>
      </w:r>
      <w:proofErr w:type="spellStart"/>
      <w:r w:rsidRPr="000D7727">
        <w:rPr>
          <w:sz w:val="24"/>
          <w:szCs w:val="24"/>
        </w:rPr>
        <w:t>наноматериалов</w:t>
      </w:r>
      <w:proofErr w:type="spellEnd"/>
      <w:r w:rsidRPr="000D7727">
        <w:rPr>
          <w:sz w:val="24"/>
          <w:szCs w:val="24"/>
        </w:rPr>
        <w:t>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География:</w:t>
      </w:r>
      <w:r w:rsidRPr="000D7727">
        <w:rPr>
          <w:sz w:val="24"/>
          <w:szCs w:val="24"/>
        </w:rPr>
        <w:t xml:space="preserve"> влажность воздуха, ветры, барометр, термометр.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Технология:</w:t>
      </w:r>
      <w:r w:rsidRPr="000D7727">
        <w:rPr>
          <w:sz w:val="24"/>
          <w:szCs w:val="24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</w:t>
      </w:r>
      <w:proofErr w:type="spellStart"/>
      <w:r w:rsidRPr="000D7727">
        <w:rPr>
          <w:sz w:val="24"/>
          <w:szCs w:val="24"/>
        </w:rPr>
        <w:t>наноматериалов</w:t>
      </w:r>
      <w:proofErr w:type="spellEnd"/>
      <w:r w:rsidRPr="000D7727">
        <w:rPr>
          <w:sz w:val="24"/>
          <w:szCs w:val="24"/>
        </w:rPr>
        <w:t xml:space="preserve">, и </w:t>
      </w:r>
      <w:proofErr w:type="spellStart"/>
      <w:r w:rsidRPr="000D7727">
        <w:rPr>
          <w:sz w:val="24"/>
          <w:szCs w:val="24"/>
        </w:rPr>
        <w:t>нанотехнологии</w:t>
      </w:r>
      <w:proofErr w:type="spellEnd"/>
      <w:r w:rsidRPr="000D7727">
        <w:rPr>
          <w:sz w:val="24"/>
          <w:szCs w:val="24"/>
        </w:rPr>
        <w:t>, электростатическая защита, заземление электроприборов, газоразрядные лампы, полупроводниковые приборы, гальваника.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120" w:firstLine="0"/>
        <w:jc w:val="left"/>
        <w:rPr>
          <w:sz w:val="24"/>
          <w:szCs w:val="24"/>
        </w:rPr>
      </w:pP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130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11 КЛАСС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120" w:firstLine="0"/>
        <w:jc w:val="left"/>
        <w:rPr>
          <w:sz w:val="24"/>
          <w:szCs w:val="24"/>
        </w:rPr>
      </w:pP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611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Раздел 4. Электродинамика.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4. Магнитное поле.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Магнитное поле проводника с током (прямого проводника, катушки и кругового витка). Опыт Эрстеда.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Сила Ампера, её направление и модуль.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Сила Лоренца, её направление и модуль. Движение заряженной частицы в однородном магнитном поле. Работа силы Лоренца.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Магнитное поле в веществе. Ферромагнетики, пара- и диамагнетики.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технологические процессы: применение постоянных магнитов, электромагнитов, тестер-</w:t>
      </w:r>
      <w:proofErr w:type="spellStart"/>
      <w:r w:rsidRPr="000D7727">
        <w:rPr>
          <w:sz w:val="24"/>
          <w:szCs w:val="24"/>
        </w:rPr>
        <w:t>мультиметр</w:t>
      </w:r>
      <w:proofErr w:type="spellEnd"/>
      <w:r w:rsidRPr="000D7727">
        <w:rPr>
          <w:sz w:val="24"/>
          <w:szCs w:val="24"/>
        </w:rPr>
        <w:t>, электродвигатель Якоби, ускорители элементарных частиц.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Картина линий индукции магнитного поля полосового и подковообразного постоянных магнитов.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Картина линий магнитной индукции поля длинного прямого проводника и замкнутого кольцевого проводника, катушки с током.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Взаимодействие двух проводников с током.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Сила Ампера.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Действие силы Лоренца на ионы электролита.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движения пучка электронов в магнитном поле.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 xml:space="preserve">Принцип действия электроизмерительного прибора магнитоэлектрической системы.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магнитного поля постоянных магнитов.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свойств ферромагнетиков.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действия постоянного магнита на рамку с током.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силы Ампера.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Изучение зависимости силы Ампера от силы тока.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Определение магнитной индукции на основе измерения силы Ампера.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5. Электромагнитная индукция.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74" w:lineRule="auto"/>
        <w:ind w:left="-15" w:right="-6" w:firstLine="591"/>
        <w:jc w:val="left"/>
        <w:rPr>
          <w:sz w:val="24"/>
          <w:szCs w:val="24"/>
        </w:rPr>
      </w:pPr>
      <w:r w:rsidRPr="000D7727">
        <w:rPr>
          <w:sz w:val="24"/>
          <w:szCs w:val="24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ЭДС индукции в проводнике, движущемся в однородном магнитном поле.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Правило Ленца.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Индуктивность. Катушка индуктивности в цепи постоянного тока. </w:t>
      </w:r>
    </w:p>
    <w:p w:rsidR="00A465B9" w:rsidRPr="000D7727" w:rsidRDefault="00794D01" w:rsidP="008A4D1A">
      <w:pPr>
        <w:spacing w:after="0"/>
        <w:ind w:left="-5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Явление самоиндукции. ЭДС самоиндукции.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Энергия магнитного поля катушки с током.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Электромагнитное поле.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явления электромагнитной индукции.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зависимости ЭДС индукции от скорости изменения магнитного потока.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Правило Ленца.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Падение магнита в алюминиевой (медной) трубе.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Явление самоиндукции.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зависимости ЭДС самоиндукции от скорости изменения силы тока в цепи.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Исследование явления электромагнитной индукции.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Определение индукции вихревого магнитного поля.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явления самоиндукции.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Сборка модели электромагнитного генератора.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611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Раздел 5. Колебания и волны.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1. Механические колебания.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Колебательная система. Свободные колебания.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74" w:lineRule="auto"/>
        <w:ind w:left="-15" w:right="-6" w:firstLine="591"/>
        <w:jc w:val="left"/>
        <w:rPr>
          <w:sz w:val="24"/>
          <w:szCs w:val="24"/>
        </w:rPr>
      </w:pPr>
      <w:r w:rsidRPr="000D7727">
        <w:rPr>
          <w:sz w:val="24"/>
          <w:szCs w:val="24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технологические процессы: метроном, часы, качели, музыкальные инструменты, сейсмограф.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lastRenderedPageBreak/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Запись колебательного движения.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Наблюдение независимости периода малых колебаний груза на нити от амплитуды.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Исследование затухающих колебаний и зависимости периода свободных колебаний от сопротивления.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Закон сохранения энергии при колебаниях груза на пружине.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вынужденных колебаний.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Наблюдение резонанса.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Измерение периода свободных колебаний нитяного и пружинного маятников.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Изучение законов движения тела в ходе колебаний на упругом подвесе.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Изучение движения нитяного маятника.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Преобразование энергии в пружинном маятнике.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убывания амплитуды затухающих колебаний.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вынужденных колебаний.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2. Электромагнитные колебания.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Закон сохранения энергии в идеальном колебательном контуре.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Затухающие электромагнитные колебания. Вынужденные электромагнитные колебания.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Идеальный трансформатор. Производство, передача и потребление электрической энергии.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Свободные электромагнитные колебания.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Зависимость частоты свободных колебаний от индуктивности и ёмкости контура.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Осциллограммы электромагнитных колебаний.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Генератор незатухающих электромагнитных колебаний.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Модель электромагнитного генератора.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Вынужденные синусоидальные колебания.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Резистор, катушка индуктивности и конденсатор в цепи переменного тока.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Резонанс при последовательном соединении резистора, катушки индуктивности и конденсатора.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Устройство и принцип действия трансформатора.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Модель линии электропередачи.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>Изучение трансформатора.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Исследование переменного тока через последовательно соединённые конденсатор, катушку и резистор.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Наблюдение электромагнитного резонанса.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Исследование работы источников света в цепи переменного тока.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3. Механические и электромагнитные волны.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Звук. Скорость звука. Громкость звука. Высота тона. Тембр звука.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Шумовое загрязнение окружающей среды.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Свойства </w:t>
      </w:r>
      <w:r w:rsidRPr="000D7727">
        <w:rPr>
          <w:sz w:val="24"/>
          <w:szCs w:val="24"/>
        </w:rPr>
        <w:tab/>
        <w:t xml:space="preserve">электромагнитных </w:t>
      </w:r>
      <w:r w:rsidRPr="000D7727">
        <w:rPr>
          <w:sz w:val="24"/>
          <w:szCs w:val="24"/>
        </w:rPr>
        <w:tab/>
        <w:t xml:space="preserve">волн: </w:t>
      </w:r>
      <w:r w:rsidRPr="000D7727">
        <w:rPr>
          <w:sz w:val="24"/>
          <w:szCs w:val="24"/>
        </w:rPr>
        <w:tab/>
        <w:t xml:space="preserve">отражение, </w:t>
      </w:r>
      <w:r w:rsidRPr="000D7727">
        <w:rPr>
          <w:sz w:val="24"/>
          <w:szCs w:val="24"/>
        </w:rPr>
        <w:tab/>
        <w:t xml:space="preserve">преломление, поляризация, интерференция и дифракция.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Шкала электромагнитных волн. Применение электромагнитных волн в технике и быту.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Принципы радиосвязи и телевидения. Радиолокация.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Электромагнитное загрязнение окружающей среды.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Образование и распространение поперечных и продольных волн.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Колеблющееся тело как источник звука.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Зависимость длины волны от частоты колебаний.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отражения и преломления механических волн.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интерференции и дифракции механических волн.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Акустический резонанс.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Свойства ультразвука и его применение.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Наблюдение связи громкости звука и высоты тона с амплитудой и частотой колебаний.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свойств электромагнитных волн: отражение, преломление, поляризация, дифракция, интерференция.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Обнаружение инфракрасного и ультрафиолетового излучений.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Изучение параметров звуковой волны.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Изучение распространения звуковых волн в замкнутом пространстве.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4. Оптика.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Прямолинейное распространение света в однородной среде. Луч света. Точечный источник света.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Отражение света. Законы отражения света. Построение изображений в плоском зеркале. Сферические зеркала.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Ход лучей в призме. Дисперсия света. Сложный состав белого света. Цвет.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>Полное внутреннее отражение. Предельный угол полного внутреннего отражения.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Формула тонкой линзы. Увеличение, даваемое линзой.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Оптические приборы. Разрешающая способность. Глаз как оптическая система.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Пределы применимости геометрической оптики.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Поляризация света.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Законы отражения света.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Исследование преломления света.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Наблюдение полного внутреннего отражения. Модель </w:t>
      </w:r>
      <w:proofErr w:type="spellStart"/>
      <w:r w:rsidRPr="000D7727">
        <w:rPr>
          <w:sz w:val="24"/>
          <w:szCs w:val="24"/>
        </w:rPr>
        <w:t>световода</w:t>
      </w:r>
      <w:proofErr w:type="spellEnd"/>
      <w:r w:rsidRPr="000D7727">
        <w:rPr>
          <w:sz w:val="24"/>
          <w:szCs w:val="24"/>
        </w:rPr>
        <w:t>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Исследование </w:t>
      </w:r>
      <w:r w:rsidRPr="000D7727">
        <w:rPr>
          <w:sz w:val="24"/>
          <w:szCs w:val="24"/>
        </w:rPr>
        <w:tab/>
        <w:t xml:space="preserve">хода </w:t>
      </w:r>
      <w:r w:rsidRPr="000D7727">
        <w:rPr>
          <w:sz w:val="24"/>
          <w:szCs w:val="24"/>
        </w:rPr>
        <w:tab/>
        <w:t xml:space="preserve">световых </w:t>
      </w:r>
      <w:r w:rsidRPr="000D7727">
        <w:rPr>
          <w:sz w:val="24"/>
          <w:szCs w:val="24"/>
        </w:rPr>
        <w:tab/>
        <w:t xml:space="preserve">пучков </w:t>
      </w:r>
      <w:r w:rsidRPr="000D7727">
        <w:rPr>
          <w:sz w:val="24"/>
          <w:szCs w:val="24"/>
        </w:rPr>
        <w:tab/>
        <w:t xml:space="preserve">через </w:t>
      </w:r>
      <w:r w:rsidRPr="000D7727">
        <w:rPr>
          <w:sz w:val="24"/>
          <w:szCs w:val="24"/>
        </w:rPr>
        <w:tab/>
        <w:t>плоскопараллельную пластину и призму.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свойств изображений в линзах.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Модели микроскопа, телескопа.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интерференции света.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цветов тонких плёнок.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дифракции света.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Изучение дифракционной решётки.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дифракционного спектра.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Наблюдение дисперсии света.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поляризации света.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Применение поляроидов для изучения механических напряжений.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Измерение показателя преломления стекла.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зависимости фокусного расстояния от вещества (на примере жидких линз).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фокусного расстояния рассеивающих линз.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Получение изображения в системе из плоского зеркала и линзы.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Получение изображения в системе из двух линз.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Конструирование телескопических систем.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дифракции, интерференции и поляризации света.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Изучение поляризации света, отражённого от поверхности диэлектрика.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Изучение интерференции лазерного излучения на двух щелях.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>Наблюдение дисперсии.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и исследование дифракционного спектра.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длины световой волны.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Получение спектра излучения светодиода при помощи дифракционной решётки.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611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Раздел 6. Основы специальной теории относительности.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Границы применимости классической механики. Постулаты специальной теории относительности.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74" w:lineRule="auto"/>
        <w:ind w:left="-15" w:right="-6" w:firstLine="591"/>
        <w:jc w:val="left"/>
        <w:rPr>
          <w:sz w:val="24"/>
          <w:szCs w:val="24"/>
        </w:rPr>
      </w:pPr>
      <w:r w:rsidRPr="000D7727">
        <w:rPr>
          <w:sz w:val="24"/>
          <w:szCs w:val="24"/>
        </w:rPr>
        <w:t xml:space="preserve">Пространственно-временной </w:t>
      </w:r>
      <w:r w:rsidRPr="000D7727">
        <w:rPr>
          <w:sz w:val="24"/>
          <w:szCs w:val="24"/>
        </w:rPr>
        <w:tab/>
        <w:t xml:space="preserve">интервал. </w:t>
      </w:r>
      <w:r w:rsidRPr="000D7727">
        <w:rPr>
          <w:sz w:val="24"/>
          <w:szCs w:val="24"/>
        </w:rPr>
        <w:tab/>
        <w:t xml:space="preserve">Преобразования </w:t>
      </w:r>
      <w:r w:rsidRPr="000D7727">
        <w:rPr>
          <w:sz w:val="24"/>
          <w:szCs w:val="24"/>
        </w:rPr>
        <w:tab/>
        <w:t>Лоренца. Условие причинности. Относительность одновременности. Замедление времени и сокращение длины.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Энергия и импульс релятивистской частицы.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Связь массы с энергией и импульсом релятивистской частицы. Энергия покоя.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технологические процессы: спутниковые приёмники, ускорители заряженных частиц.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Ученический эксперимент, лабораторные работы, практикум.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Определение импульса и энергии релятивистских частиц (по фотографиям треков заряженных частиц в магнитном поле).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611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Раздел 7. Квантовая физика.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1. Корпускулярно-волновой дуализм.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Равновесное тепловое излучение (излучение абсолютно чёрного тела). </w:t>
      </w:r>
    </w:p>
    <w:p w:rsidR="00A465B9" w:rsidRPr="000D7727" w:rsidRDefault="00794D01" w:rsidP="008A4D1A">
      <w:pPr>
        <w:spacing w:after="0"/>
        <w:ind w:left="-5" w:right="4"/>
        <w:rPr>
          <w:sz w:val="24"/>
          <w:szCs w:val="24"/>
        </w:rPr>
      </w:pPr>
      <w:r w:rsidRPr="000D7727">
        <w:rPr>
          <w:sz w:val="24"/>
          <w:szCs w:val="24"/>
        </w:rPr>
        <w:t>Закон смещения Вина. Гипотеза Планка о квантах.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Фотоны. Энергия и импульс фотона.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Фотоэффект. Опыты А. Г. Столетова. Законы фотоэффекта. Уравнение Эйнштейна для фотоэффекта.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Красная граница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 фотоэффекта.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Давление света (в частности, давление света на абсолютно поглощающую и абсолютно отражающую поверхность). Опыты П. Н. </w:t>
      </w:r>
    </w:p>
    <w:p w:rsidR="00A465B9" w:rsidRPr="000D7727" w:rsidRDefault="00794D01" w:rsidP="008A4D1A">
      <w:pPr>
        <w:spacing w:after="0"/>
        <w:ind w:left="-5" w:right="4"/>
        <w:rPr>
          <w:sz w:val="24"/>
          <w:szCs w:val="24"/>
        </w:rPr>
      </w:pPr>
      <w:r w:rsidRPr="000D7727">
        <w:rPr>
          <w:sz w:val="24"/>
          <w:szCs w:val="24"/>
        </w:rPr>
        <w:t>Лебедева.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74" w:lineRule="auto"/>
        <w:ind w:left="-15" w:right="-6" w:firstLine="591"/>
        <w:jc w:val="left"/>
        <w:rPr>
          <w:sz w:val="24"/>
          <w:szCs w:val="24"/>
        </w:rPr>
      </w:pPr>
      <w:r w:rsidRPr="000D7727">
        <w:rPr>
          <w:sz w:val="24"/>
          <w:szCs w:val="24"/>
        </w:rPr>
        <w:t xml:space="preserve">Волновые свойства частиц. Волны де Бройля. Длина волны де Бройля и размеры области локализации движущейся частицы. </w:t>
      </w:r>
      <w:proofErr w:type="spellStart"/>
      <w:r w:rsidRPr="000D7727">
        <w:rPr>
          <w:sz w:val="24"/>
          <w:szCs w:val="24"/>
        </w:rPr>
        <w:t>Корпускулярноволновой</w:t>
      </w:r>
      <w:proofErr w:type="spellEnd"/>
      <w:r w:rsidRPr="000D7727">
        <w:rPr>
          <w:sz w:val="24"/>
          <w:szCs w:val="24"/>
        </w:rPr>
        <w:t xml:space="preserve"> дуализм. Дифракция электронов на кристаллах.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Специфика измерений в микромире. Соотношения неопределённостей Гейзенберга.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Фотоэффект на установке с цинковой пластиной.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законов внешнего фотоэффекта.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зависимости сопротивления полупроводников от освещённости.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Светодиод.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Солнечная батарея.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фоторезистора.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Измерение постоянной Планка на основе исследования фотоэффекта.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зависимости силы тока через светодиод от напряжения.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2. Физика атома.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Опыты по исследованию строения атома. Планетарная модель атома Резерфорда.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>Постулаты Бора. Излучение и поглощение фотонов при переходе атома с одного уровня энергии на другой.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Виды спектров. Спектр уровней энергии атома водорода.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Спонтанное и вынужденное излучение света. Лазер.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технологические процессы: спектральный анализ (спектроскоп), лазер, квантовый компьютер.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Демонстрации.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Модель опыта Резерфорда.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линейчатых спектров.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Устройство и действие счётчика ионизирующих частиц.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Определение длины волны лазерного излучения.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Наблюдение линейчатого спектра.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Исследование спектра разреженного атомарного водорода и измерение постоянной Ридберга.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Тема 3. Физика атомного ядра и элементарных частиц.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Нуклонная модель ядра Гейзенберга–Иваненко. Заряд ядра. Массовое число ядра. Изотопы.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Радиоактивность. Альфа-распад. Электронный и позитронный </w:t>
      </w:r>
      <w:proofErr w:type="spellStart"/>
      <w:r w:rsidRPr="000D7727">
        <w:rPr>
          <w:sz w:val="24"/>
          <w:szCs w:val="24"/>
        </w:rPr>
        <w:t>бетараспад</w:t>
      </w:r>
      <w:proofErr w:type="spellEnd"/>
      <w:r w:rsidRPr="000D7727">
        <w:rPr>
          <w:sz w:val="24"/>
          <w:szCs w:val="24"/>
        </w:rPr>
        <w:t>. Гамма-излучение.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Энергия связи нуклонов в ядре. Ядерные силы. Дефект массы ядра.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Методы регистрации и исследования элементарных частиц.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Фундаментальные взаимодействия. Барионы, мезоны и лептоны. Представление о Стандартной модели. Кварк-</w:t>
      </w:r>
      <w:proofErr w:type="spellStart"/>
      <w:r w:rsidRPr="000D7727">
        <w:rPr>
          <w:sz w:val="24"/>
          <w:szCs w:val="24"/>
        </w:rPr>
        <w:t>глюонная</w:t>
      </w:r>
      <w:proofErr w:type="spellEnd"/>
      <w:r w:rsidRPr="000D7727">
        <w:rPr>
          <w:sz w:val="24"/>
          <w:szCs w:val="24"/>
        </w:rPr>
        <w:t xml:space="preserve"> модель адронов.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Физика за пределами Стандартной модели. Тёмная материя и тёмная энергия.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Единство физической картины мира.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Ученический эксперимент, лабораторные работы, практикум.</w:t>
      </w:r>
      <w:r w:rsidRPr="000D7727">
        <w:rPr>
          <w:sz w:val="24"/>
          <w:szCs w:val="24"/>
        </w:rPr>
        <w:t xml:space="preserve">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треков частиц (по готовым фотографиям).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Исследование радиоактивного фона с использованием дозиметра.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Изучение поглощения бета-частиц алюминием.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611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Раздел 8. Элементы астрономии и астрофизики.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Методы астрономических исследований. Современные оптические телескопы, радиотелескопы, внеатмосферная астрономия.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Вид звёздного неба. Созвездия, яркие звёзды, планеты, их видимое движение.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Солнечная система.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Солнце. Солнечная активность. Источник энергии Солнца и звёзд. 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lastRenderedPageBreak/>
        <w:t xml:space="preserve">Звёзды, их основные характеристики. Диаграмма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спектральный класс – светимость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. Звёзды главной последовательности. Зависимость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масса – светимость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 xml:space="preserve">Вселенная. Расширение Вселенной. Закон Хаббла. Разбегание галактик. </w:t>
      </w:r>
    </w:p>
    <w:p w:rsidR="00A465B9" w:rsidRPr="000D7727" w:rsidRDefault="00794D01" w:rsidP="008A4D1A">
      <w:pPr>
        <w:spacing w:after="0"/>
        <w:ind w:left="-5" w:right="4"/>
        <w:rPr>
          <w:sz w:val="24"/>
          <w:szCs w:val="24"/>
        </w:rPr>
      </w:pPr>
      <w:r w:rsidRPr="000D7727">
        <w:rPr>
          <w:sz w:val="24"/>
          <w:szCs w:val="24"/>
        </w:rPr>
        <w:t>Теория Большого взрыва. Реликтовое излучение.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Масштабная структура Вселенной. Метагалактика.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611" w:right="4"/>
        <w:rPr>
          <w:sz w:val="24"/>
          <w:szCs w:val="24"/>
        </w:rPr>
      </w:pPr>
      <w:r w:rsidRPr="000D7727">
        <w:rPr>
          <w:sz w:val="24"/>
          <w:szCs w:val="24"/>
        </w:rPr>
        <w:t>Нерешённые проблемы астрономии.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59" w:lineRule="auto"/>
        <w:ind w:left="596"/>
        <w:jc w:val="left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Ученические наблюдения.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Наблюдения в телескоп Луны, планет, туманностей и звёздных скоплений.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611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Физический практикум.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0D7727">
        <w:rPr>
          <w:sz w:val="24"/>
          <w:szCs w:val="24"/>
        </w:rPr>
        <w:t>датчиковых</w:t>
      </w:r>
      <w:proofErr w:type="spellEnd"/>
      <w:r w:rsidRPr="000D7727">
        <w:rPr>
          <w:sz w:val="24"/>
          <w:szCs w:val="24"/>
        </w:rPr>
        <w:t xml:space="preserve"> систем. Абсолютные и относительные погрешности измерений физических величин. Оценка границ погрешностей.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Ученический эксперимент, лабораторные работы, практикум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>).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611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>Обобщающее повторение.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Обобщение и систематизация содержания разделов курса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Механика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,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Молекулярная физика и термодинамика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,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Электродинамика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,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Колебания и волны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,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Основы специальной теории относительности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,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Квантовая физика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 xml:space="preserve">, </w:t>
      </w:r>
      <w:r w:rsidR="00D23124" w:rsidRPr="000D7727">
        <w:rPr>
          <w:sz w:val="24"/>
          <w:szCs w:val="24"/>
        </w:rPr>
        <w:t>«</w:t>
      </w:r>
      <w:r w:rsidRPr="000D7727">
        <w:rPr>
          <w:sz w:val="24"/>
          <w:szCs w:val="24"/>
        </w:rPr>
        <w:t>Элементы астрономии и астрофизики</w:t>
      </w:r>
      <w:r w:rsidR="00D23124" w:rsidRPr="000D7727">
        <w:rPr>
          <w:sz w:val="24"/>
          <w:szCs w:val="24"/>
        </w:rPr>
        <w:t>»</w:t>
      </w:r>
      <w:r w:rsidRPr="000D7727">
        <w:rPr>
          <w:sz w:val="24"/>
          <w:szCs w:val="24"/>
        </w:rPr>
        <w:t>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 w:line="262" w:lineRule="auto"/>
        <w:ind w:left="611"/>
        <w:jc w:val="left"/>
        <w:rPr>
          <w:sz w:val="24"/>
          <w:szCs w:val="24"/>
        </w:rPr>
      </w:pPr>
      <w:proofErr w:type="spellStart"/>
      <w:r w:rsidRPr="000D7727">
        <w:rPr>
          <w:b/>
          <w:sz w:val="24"/>
          <w:szCs w:val="24"/>
        </w:rPr>
        <w:t>Межпредметные</w:t>
      </w:r>
      <w:proofErr w:type="spellEnd"/>
      <w:r w:rsidRPr="000D7727">
        <w:rPr>
          <w:b/>
          <w:sz w:val="24"/>
          <w:szCs w:val="24"/>
        </w:rPr>
        <w:t xml:space="preserve"> связи.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sz w:val="24"/>
          <w:szCs w:val="24"/>
        </w:rPr>
        <w:t xml:space="preserve">Изучение курса физики углублённого уровня в 11 классе осуществляется с учётом содержательных </w:t>
      </w:r>
      <w:proofErr w:type="spellStart"/>
      <w:r w:rsidRPr="000D7727">
        <w:rPr>
          <w:sz w:val="24"/>
          <w:szCs w:val="24"/>
        </w:rPr>
        <w:t>межпредметных</w:t>
      </w:r>
      <w:proofErr w:type="spellEnd"/>
      <w:r w:rsidRPr="000D7727">
        <w:rPr>
          <w:sz w:val="24"/>
          <w:szCs w:val="24"/>
        </w:rPr>
        <w:t xml:space="preserve"> связей с курсами математики, биологии, химии, географии и технологии.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proofErr w:type="spellStart"/>
      <w:r w:rsidRPr="000D7727">
        <w:rPr>
          <w:b/>
          <w:i/>
          <w:sz w:val="24"/>
          <w:szCs w:val="24"/>
        </w:rPr>
        <w:t>Межпредметные</w:t>
      </w:r>
      <w:proofErr w:type="spellEnd"/>
      <w:r w:rsidRPr="000D7727">
        <w:rPr>
          <w:b/>
          <w:i/>
          <w:sz w:val="24"/>
          <w:szCs w:val="24"/>
        </w:rPr>
        <w:t xml:space="preserve"> понятия,</w:t>
      </w:r>
      <w:r w:rsidRPr="000D7727">
        <w:rPr>
          <w:sz w:val="24"/>
          <w:szCs w:val="24"/>
        </w:rPr>
        <w:t xml:space="preserve"> </w:t>
      </w:r>
      <w:r w:rsidRPr="000D7727">
        <w:rPr>
          <w:b/>
          <w:i/>
          <w:sz w:val="24"/>
          <w:szCs w:val="24"/>
        </w:rPr>
        <w:t xml:space="preserve">связанные с изучением методов научного познания: </w:t>
      </w:r>
      <w:r w:rsidRPr="000D7727">
        <w:rPr>
          <w:sz w:val="24"/>
          <w:szCs w:val="24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Математика:</w:t>
      </w:r>
      <w:r w:rsidRPr="000D7727">
        <w:rPr>
          <w:sz w:val="24"/>
          <w:szCs w:val="24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lastRenderedPageBreak/>
        <w:t>Биология</w:t>
      </w:r>
      <w:r w:rsidRPr="000D7727">
        <w:rPr>
          <w:sz w:val="24"/>
          <w:szCs w:val="24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Химия</w:t>
      </w:r>
      <w:r w:rsidRPr="000D7727">
        <w:rPr>
          <w:sz w:val="24"/>
          <w:szCs w:val="24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География</w:t>
      </w:r>
      <w:r w:rsidRPr="000D7727">
        <w:rPr>
          <w:sz w:val="24"/>
          <w:szCs w:val="24"/>
        </w:rPr>
        <w:t>: магнитные полюса Земли, залежи магнитных руд, фотосъёмка земной поверхности, сейсмограф.</w:t>
      </w:r>
      <w:r w:rsidRPr="000D7727">
        <w:rPr>
          <w:rFonts w:eastAsia="Calibri"/>
          <w:sz w:val="24"/>
          <w:szCs w:val="24"/>
        </w:rPr>
        <w:t xml:space="preserve"> </w:t>
      </w:r>
    </w:p>
    <w:p w:rsidR="00A465B9" w:rsidRPr="000D7727" w:rsidRDefault="00794D01" w:rsidP="008A4D1A">
      <w:pPr>
        <w:spacing w:after="0"/>
        <w:ind w:left="-15" w:right="4" w:firstLine="601"/>
        <w:rPr>
          <w:sz w:val="24"/>
          <w:szCs w:val="24"/>
        </w:rPr>
      </w:pPr>
      <w:r w:rsidRPr="000D7727">
        <w:rPr>
          <w:b/>
          <w:i/>
          <w:sz w:val="24"/>
          <w:szCs w:val="24"/>
        </w:rPr>
        <w:t>Технология</w:t>
      </w:r>
      <w:r w:rsidRPr="000D7727">
        <w:rPr>
          <w:sz w:val="24"/>
          <w:szCs w:val="24"/>
        </w:rPr>
        <w:t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  <w:r w:rsidRPr="000D7727">
        <w:rPr>
          <w:rFonts w:eastAsia="Calibri"/>
          <w:sz w:val="24"/>
          <w:szCs w:val="24"/>
        </w:rPr>
        <w:t xml:space="preserve"> </w:t>
      </w:r>
      <w:r w:rsidRPr="000D7727">
        <w:rPr>
          <w:sz w:val="24"/>
          <w:szCs w:val="24"/>
        </w:rPr>
        <w:br w:type="page"/>
      </w:r>
    </w:p>
    <w:p w:rsidR="00A465B9" w:rsidRPr="000D7727" w:rsidRDefault="00A465B9" w:rsidP="008A4D1A">
      <w:pPr>
        <w:spacing w:after="0"/>
        <w:rPr>
          <w:sz w:val="24"/>
          <w:szCs w:val="24"/>
        </w:rPr>
        <w:sectPr w:rsidR="00A465B9" w:rsidRPr="000D7727" w:rsidSect="00885E23">
          <w:headerReference w:type="even" r:id="rId7"/>
          <w:headerReference w:type="default" r:id="rId8"/>
          <w:headerReference w:type="first" r:id="rId9"/>
          <w:pgSz w:w="11904" w:h="16382"/>
          <w:pgMar w:top="1195" w:right="849" w:bottom="1174" w:left="993" w:header="720" w:footer="720" w:gutter="0"/>
          <w:cols w:space="720"/>
          <w:titlePg/>
        </w:sectPr>
      </w:pPr>
    </w:p>
    <w:p w:rsidR="00A465B9" w:rsidRPr="000D7727" w:rsidRDefault="00794D01" w:rsidP="008A4D1A">
      <w:pPr>
        <w:spacing w:after="0" w:line="262" w:lineRule="auto"/>
        <w:ind w:left="390"/>
        <w:jc w:val="center"/>
        <w:rPr>
          <w:sz w:val="24"/>
          <w:szCs w:val="24"/>
        </w:rPr>
      </w:pPr>
      <w:r w:rsidRPr="000D7727">
        <w:rPr>
          <w:b/>
          <w:sz w:val="24"/>
          <w:szCs w:val="24"/>
        </w:rPr>
        <w:lastRenderedPageBreak/>
        <w:t>ТЕМАТИЧЕСКОЕ ПЛАНИРОВАНИЕ</w:t>
      </w:r>
    </w:p>
    <w:p w:rsidR="00A465B9" w:rsidRPr="000D7727" w:rsidRDefault="00794D01" w:rsidP="008A4D1A">
      <w:pPr>
        <w:numPr>
          <w:ilvl w:val="0"/>
          <w:numId w:val="2"/>
        </w:numPr>
        <w:spacing w:after="0" w:line="262" w:lineRule="auto"/>
        <w:ind w:hanging="350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 xml:space="preserve">КЛАСС </w:t>
      </w:r>
      <w:r w:rsidRPr="000D7727">
        <w:rPr>
          <w:rFonts w:eastAsia="Calibri"/>
          <w:sz w:val="24"/>
          <w:szCs w:val="24"/>
        </w:rPr>
        <w:t xml:space="preserve"> </w:t>
      </w:r>
    </w:p>
    <w:tbl>
      <w:tblPr>
        <w:tblStyle w:val="TableGrid"/>
        <w:tblW w:w="10790" w:type="dxa"/>
        <w:tblInd w:w="-454" w:type="dxa"/>
        <w:tblLayout w:type="fixed"/>
        <w:tblCellMar>
          <w:top w:w="63" w:type="dxa"/>
          <w:left w:w="103" w:type="dxa"/>
          <w:right w:w="40" w:type="dxa"/>
        </w:tblCellMar>
        <w:tblLook w:val="04A0" w:firstRow="1" w:lastRow="0" w:firstColumn="1" w:lastColumn="0" w:noHBand="0" w:noVBand="1"/>
      </w:tblPr>
      <w:tblGrid>
        <w:gridCol w:w="531"/>
        <w:gridCol w:w="4431"/>
        <w:gridCol w:w="878"/>
        <w:gridCol w:w="1424"/>
        <w:gridCol w:w="29"/>
        <w:gridCol w:w="1389"/>
        <w:gridCol w:w="29"/>
        <w:gridCol w:w="2065"/>
        <w:gridCol w:w="14"/>
      </w:tblGrid>
      <w:tr w:rsidR="00A465B9" w:rsidRPr="000D7727" w:rsidTr="008A4D1A">
        <w:trPr>
          <w:gridAfter w:val="1"/>
          <w:wAfter w:w="14" w:type="dxa"/>
          <w:trHeight w:val="379"/>
        </w:trPr>
        <w:tc>
          <w:tcPr>
            <w:tcW w:w="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5B9" w:rsidRPr="008A4D1A" w:rsidRDefault="00794D01" w:rsidP="008A4D1A">
            <w:pPr>
              <w:spacing w:after="0" w:line="259" w:lineRule="auto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>№</w:t>
            </w:r>
          </w:p>
          <w:p w:rsidR="00A465B9" w:rsidRPr="008A4D1A" w:rsidRDefault="00794D01" w:rsidP="008A4D1A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>п/п</w:t>
            </w:r>
          </w:p>
          <w:p w:rsidR="00A465B9" w:rsidRPr="008A4D1A" w:rsidRDefault="00A465B9" w:rsidP="008A4D1A">
            <w:pPr>
              <w:spacing w:after="0" w:line="259" w:lineRule="auto"/>
              <w:ind w:left="13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5B9" w:rsidRPr="008A4D1A" w:rsidRDefault="00794D01" w:rsidP="008A4D1A">
            <w:pPr>
              <w:spacing w:after="0" w:line="276" w:lineRule="auto"/>
              <w:ind w:left="135" w:right="25" w:firstLine="0"/>
              <w:jc w:val="center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>Наименование разделов и тем программы</w:t>
            </w:r>
          </w:p>
          <w:p w:rsidR="00A465B9" w:rsidRPr="008A4D1A" w:rsidRDefault="00A465B9" w:rsidP="008A4D1A">
            <w:pPr>
              <w:spacing w:after="0" w:line="259" w:lineRule="auto"/>
              <w:ind w:left="135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65B9" w:rsidRPr="008A4D1A" w:rsidRDefault="00794D01" w:rsidP="008A4D1A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465B9" w:rsidRPr="008A4D1A" w:rsidRDefault="00A465B9" w:rsidP="008A4D1A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5B9" w:rsidRPr="008A4D1A" w:rsidRDefault="00794D01" w:rsidP="008A4D1A">
            <w:pPr>
              <w:spacing w:after="0" w:line="274" w:lineRule="auto"/>
              <w:ind w:left="135" w:firstLine="0"/>
              <w:jc w:val="center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>Электронные (цифровые) образовательные ресурсы</w:t>
            </w:r>
          </w:p>
          <w:p w:rsidR="00A465B9" w:rsidRPr="008A4D1A" w:rsidRDefault="00A465B9" w:rsidP="008A4D1A">
            <w:pPr>
              <w:spacing w:after="0" w:line="259" w:lineRule="auto"/>
              <w:ind w:left="135" w:firstLine="0"/>
              <w:jc w:val="center"/>
              <w:rPr>
                <w:sz w:val="20"/>
                <w:szCs w:val="20"/>
              </w:rPr>
            </w:pPr>
          </w:p>
        </w:tc>
      </w:tr>
      <w:tr w:rsidR="00A465B9" w:rsidRPr="000D7727" w:rsidTr="008A4D1A">
        <w:trPr>
          <w:gridAfter w:val="1"/>
          <w:wAfter w:w="14" w:type="dxa"/>
          <w:trHeight w:val="1263"/>
        </w:trPr>
        <w:tc>
          <w:tcPr>
            <w:tcW w:w="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5B9" w:rsidRPr="000D7727" w:rsidRDefault="00A465B9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5B9" w:rsidRPr="000D7727" w:rsidRDefault="00A465B9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5B9" w:rsidRPr="008A4D1A" w:rsidRDefault="00794D01" w:rsidP="008A4D1A">
            <w:pPr>
              <w:spacing w:after="0" w:line="259" w:lineRule="auto"/>
              <w:jc w:val="left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 xml:space="preserve">Всего </w:t>
            </w:r>
            <w:r w:rsidRPr="008A4D1A">
              <w:rPr>
                <w:rFonts w:eastAsia="Calibri"/>
                <w:sz w:val="20"/>
                <w:szCs w:val="20"/>
              </w:rPr>
              <w:t xml:space="preserve"> </w:t>
            </w:r>
          </w:p>
          <w:p w:rsidR="00A465B9" w:rsidRPr="008A4D1A" w:rsidRDefault="00794D01" w:rsidP="008A4D1A">
            <w:pPr>
              <w:spacing w:after="0" w:line="259" w:lineRule="auto"/>
              <w:ind w:left="135" w:firstLine="0"/>
              <w:jc w:val="left"/>
              <w:rPr>
                <w:sz w:val="20"/>
                <w:szCs w:val="20"/>
              </w:rPr>
            </w:pPr>
            <w:r w:rsidRPr="008A4D1A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5B9" w:rsidRPr="008A4D1A" w:rsidRDefault="00794D01" w:rsidP="008A4D1A">
            <w:pPr>
              <w:spacing w:after="0" w:line="276" w:lineRule="auto"/>
              <w:ind w:left="134" w:firstLine="0"/>
              <w:jc w:val="center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>Контрольные работы</w:t>
            </w:r>
          </w:p>
          <w:p w:rsidR="00A465B9" w:rsidRPr="008A4D1A" w:rsidRDefault="00A465B9" w:rsidP="008A4D1A">
            <w:pPr>
              <w:spacing w:after="0" w:line="259" w:lineRule="auto"/>
              <w:ind w:left="13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5B9" w:rsidRPr="008A4D1A" w:rsidRDefault="00794D01" w:rsidP="008A4D1A">
            <w:pPr>
              <w:spacing w:after="0" w:line="276" w:lineRule="auto"/>
              <w:ind w:left="139" w:firstLine="0"/>
              <w:jc w:val="center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>Практические работы</w:t>
            </w:r>
          </w:p>
          <w:p w:rsidR="00A465B9" w:rsidRPr="008A4D1A" w:rsidRDefault="00A465B9" w:rsidP="008A4D1A">
            <w:pPr>
              <w:spacing w:after="0" w:line="259" w:lineRule="auto"/>
              <w:ind w:left="139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5B9" w:rsidRPr="000D7727" w:rsidRDefault="00A465B9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465B9" w:rsidRPr="000D7727" w:rsidTr="008A4D1A">
        <w:trPr>
          <w:trHeight w:val="384"/>
        </w:trPr>
        <w:tc>
          <w:tcPr>
            <w:tcW w:w="72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65B9" w:rsidRPr="000D7727" w:rsidRDefault="00794D01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b/>
                <w:sz w:val="24"/>
                <w:szCs w:val="24"/>
              </w:rPr>
              <w:t>Раздел 1.</w:t>
            </w:r>
            <w:r w:rsidRPr="000D7727">
              <w:rPr>
                <w:sz w:val="24"/>
                <w:szCs w:val="24"/>
              </w:rPr>
              <w:t xml:space="preserve"> </w:t>
            </w:r>
            <w:r w:rsidRPr="000D7727">
              <w:rPr>
                <w:b/>
                <w:sz w:val="24"/>
                <w:szCs w:val="24"/>
              </w:rPr>
              <w:t>НАУЧНЫЙ МЕТОД ПОЗНАНИЯ ПРИРОДЫ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465B9" w:rsidRPr="000D7727" w:rsidRDefault="00A465B9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465B9" w:rsidRPr="000D7727" w:rsidRDefault="00A465B9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B362AB">
        <w:trPr>
          <w:gridAfter w:val="1"/>
          <w:wAfter w:w="14" w:type="dxa"/>
          <w:trHeight w:val="379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1.1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5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Научный метод познания природы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6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2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Библиотека ФГИС «Моя школа» –lesson.academy-content.myschool.edu.ru/03/10</w:t>
            </w:r>
          </w:p>
        </w:tc>
      </w:tr>
      <w:tr w:rsidR="008A4D1A" w:rsidRPr="000D7727" w:rsidTr="008A4D1A">
        <w:trPr>
          <w:gridAfter w:val="1"/>
          <w:wAfter w:w="14" w:type="dxa"/>
          <w:trHeight w:val="577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Итого по разделу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6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8A4D1A">
        <w:trPr>
          <w:trHeight w:val="379"/>
        </w:trPr>
        <w:tc>
          <w:tcPr>
            <w:tcW w:w="72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b/>
                <w:sz w:val="24"/>
                <w:szCs w:val="24"/>
              </w:rPr>
              <w:t>Раздел 2.</w:t>
            </w:r>
            <w:r w:rsidRPr="000D7727">
              <w:rPr>
                <w:sz w:val="24"/>
                <w:szCs w:val="24"/>
              </w:rPr>
              <w:t xml:space="preserve"> </w:t>
            </w:r>
            <w:r w:rsidRPr="000D7727">
              <w:rPr>
                <w:b/>
                <w:sz w:val="24"/>
                <w:szCs w:val="24"/>
              </w:rPr>
              <w:t>МЕХАНИКА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202F1A">
        <w:trPr>
          <w:gridAfter w:val="1"/>
          <w:wAfter w:w="14" w:type="dxa"/>
          <w:trHeight w:val="384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2.1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5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Кинематика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7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10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Российская электронная школа – resh.edu.ru/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subject</w:t>
            </w:r>
            <w:proofErr w:type="spellEnd"/>
            <w:r w:rsidRPr="00C3551A">
              <w:rPr>
                <w:rFonts w:cstheme="minorHAnsi"/>
                <w:sz w:val="24"/>
                <w:szCs w:val="24"/>
              </w:rPr>
              <w:t>/28/10/</w:t>
            </w:r>
          </w:p>
        </w:tc>
      </w:tr>
      <w:tr w:rsidR="008A4D1A" w:rsidRPr="000D7727" w:rsidTr="00C91B8C">
        <w:trPr>
          <w:gridAfter w:val="1"/>
          <w:wAfter w:w="14" w:type="dxa"/>
          <w:trHeight w:val="384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2.2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5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Динамика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7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10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2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Портал дистанционного обучения МАОУ СОШ №4 город Асино Томской области http://katalog-sosh4.ucoz.ru/</w:t>
            </w:r>
          </w:p>
        </w:tc>
      </w:tr>
      <w:tr w:rsidR="008A4D1A" w:rsidRPr="000D7727" w:rsidTr="0005133E">
        <w:trPr>
          <w:gridAfter w:val="1"/>
          <w:wAfter w:w="14" w:type="dxa"/>
          <w:trHeight w:val="379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2.3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5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Статика твёрдого тела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5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Российская электронная школа – resh.edu.ru/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subject</w:t>
            </w:r>
            <w:proofErr w:type="spellEnd"/>
            <w:r w:rsidRPr="00C3551A">
              <w:rPr>
                <w:rFonts w:cstheme="minorHAnsi"/>
                <w:sz w:val="24"/>
                <w:szCs w:val="24"/>
              </w:rPr>
              <w:t>/28/10/</w:t>
            </w:r>
          </w:p>
        </w:tc>
      </w:tr>
      <w:tr w:rsidR="008A4D1A" w:rsidRPr="000D7727" w:rsidTr="00B4297F">
        <w:trPr>
          <w:gridAfter w:val="1"/>
          <w:wAfter w:w="14" w:type="dxa"/>
          <w:trHeight w:val="384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2.4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5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Законы сохранения в механике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7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10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 xml:space="preserve">Портал дистанционного обучения МАОУ СОШ №4 город Асино Томской области </w:t>
            </w:r>
            <w:r w:rsidRPr="00C3551A">
              <w:rPr>
                <w:rFonts w:cstheme="minorHAnsi"/>
                <w:sz w:val="24"/>
                <w:szCs w:val="24"/>
              </w:rPr>
              <w:lastRenderedPageBreak/>
              <w:t>http://katalog-sosh4.ucoz.ru/</w:t>
            </w:r>
          </w:p>
        </w:tc>
      </w:tr>
      <w:tr w:rsidR="008A4D1A" w:rsidRPr="000D7727" w:rsidTr="008A4D1A">
        <w:trPr>
          <w:gridAfter w:val="1"/>
          <w:wAfter w:w="14" w:type="dxa"/>
          <w:trHeight w:val="57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lastRenderedPageBreak/>
              <w:t>Итого по разделу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67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35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8A4D1A">
        <w:trPr>
          <w:trHeight w:val="379"/>
        </w:trPr>
        <w:tc>
          <w:tcPr>
            <w:tcW w:w="107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b/>
                <w:sz w:val="24"/>
                <w:szCs w:val="24"/>
              </w:rPr>
              <w:t>Раздел 3.</w:t>
            </w:r>
            <w:r w:rsidRPr="000D7727">
              <w:rPr>
                <w:sz w:val="24"/>
                <w:szCs w:val="24"/>
              </w:rPr>
              <w:t xml:space="preserve"> </w:t>
            </w:r>
            <w:r w:rsidRPr="000D7727">
              <w:rPr>
                <w:b/>
                <w:sz w:val="24"/>
                <w:szCs w:val="24"/>
              </w:rPr>
              <w:t>МОЛЕКУЛЯРНАЯ ФИЗИКА И ТЕРМОДИНАМИКА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A4D1A" w:rsidRPr="000D7727" w:rsidTr="00032164">
        <w:trPr>
          <w:gridAfter w:val="1"/>
          <w:wAfter w:w="14" w:type="dxa"/>
          <w:trHeight w:val="385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3.1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right="121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Основы молекулярно</w:t>
            </w:r>
            <w:r>
              <w:rPr>
                <w:sz w:val="24"/>
                <w:szCs w:val="24"/>
              </w:rPr>
              <w:t>-</w:t>
            </w:r>
            <w:r w:rsidRPr="000D7727">
              <w:rPr>
                <w:sz w:val="24"/>
                <w:szCs w:val="24"/>
              </w:rPr>
              <w:t>кинетической теории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7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15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Портал дистанционного обучения МАОУ СОШ №4 город Асино Томской области http://katalog-sosh4.ucoz.ru/</w:t>
            </w:r>
          </w:p>
        </w:tc>
      </w:tr>
      <w:tr w:rsidR="008A4D1A" w:rsidRPr="000D7727" w:rsidTr="004A5E38">
        <w:trPr>
          <w:gridAfter w:val="1"/>
          <w:wAfter w:w="14" w:type="dxa"/>
          <w:trHeight w:val="384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3.2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5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Термодинамика.</w:t>
            </w:r>
            <w:r>
              <w:rPr>
                <w:sz w:val="24"/>
                <w:szCs w:val="24"/>
              </w:rPr>
              <w:t xml:space="preserve"> Т</w:t>
            </w:r>
            <w:r w:rsidRPr="000D7727">
              <w:rPr>
                <w:sz w:val="24"/>
                <w:szCs w:val="24"/>
              </w:rPr>
              <w:t>епловые машины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7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20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Онлай</w:t>
            </w:r>
            <w:r>
              <w:rPr>
                <w:rFonts w:cstheme="minorHAnsi"/>
                <w:sz w:val="24"/>
                <w:szCs w:val="24"/>
              </w:rPr>
              <w:t>н</w:t>
            </w:r>
            <w:r w:rsidRPr="00C3551A">
              <w:rPr>
                <w:rFonts w:cstheme="minorHAnsi"/>
                <w:sz w:val="24"/>
                <w:szCs w:val="24"/>
              </w:rPr>
              <w:t xml:space="preserve"> школа 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Фоксфорд</w:t>
            </w:r>
            <w:proofErr w:type="spellEnd"/>
          </w:p>
          <w:p w:rsidR="008A4D1A" w:rsidRPr="00C3551A" w:rsidRDefault="00A70BCE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hyperlink r:id="rId10" w:tgtFrame="_blank" w:history="1">
              <w:r w:rsidR="008A4D1A" w:rsidRPr="00C3551A">
                <w:rPr>
                  <w:rStyle w:val="a9"/>
                  <w:rFonts w:cstheme="minorHAnsi"/>
                  <w:bCs/>
                  <w:color w:val="auto"/>
                  <w:sz w:val="24"/>
                  <w:szCs w:val="24"/>
                  <w:shd w:val="clear" w:color="auto" w:fill="FFFFFF"/>
                </w:rPr>
                <w:t>foxford.ru</w:t>
              </w:r>
            </w:hyperlink>
          </w:p>
        </w:tc>
      </w:tr>
      <w:tr w:rsidR="008A4D1A" w:rsidRPr="000D7727" w:rsidTr="008A4D1A">
        <w:trPr>
          <w:gridAfter w:val="1"/>
          <w:wAfter w:w="14" w:type="dxa"/>
          <w:trHeight w:val="696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3.3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5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Агрегатные состояния вещества. Фазовые переходы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67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14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Портал дистанционного обучения МАОУ СОШ №4 город Асино Томской области http://katalog-sosh4.ucoz.ru/</w:t>
            </w:r>
          </w:p>
        </w:tc>
      </w:tr>
      <w:tr w:rsidR="008A4D1A" w:rsidRPr="000D7727" w:rsidTr="008A4D1A">
        <w:trPr>
          <w:gridAfter w:val="1"/>
          <w:wAfter w:w="14" w:type="dxa"/>
          <w:trHeight w:val="57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Итого по разделу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67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49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8A4D1A">
        <w:trPr>
          <w:trHeight w:val="384"/>
        </w:trPr>
        <w:tc>
          <w:tcPr>
            <w:tcW w:w="72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b/>
                <w:sz w:val="24"/>
                <w:szCs w:val="24"/>
              </w:rPr>
              <w:t>Раздел 4.</w:t>
            </w:r>
            <w:r w:rsidRPr="000D7727">
              <w:rPr>
                <w:sz w:val="24"/>
                <w:szCs w:val="24"/>
              </w:rPr>
              <w:t xml:space="preserve"> </w:t>
            </w:r>
            <w:r w:rsidRPr="000D7727">
              <w:rPr>
                <w:b/>
                <w:sz w:val="24"/>
                <w:szCs w:val="24"/>
              </w:rPr>
              <w:t>ЭЛЕКТРОДИНАМИКА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C36CB8">
        <w:trPr>
          <w:gridAfter w:val="1"/>
          <w:wAfter w:w="14" w:type="dxa"/>
          <w:trHeight w:val="379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4.1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5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Электрическое поле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7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24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7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Онлай</w:t>
            </w:r>
            <w:r>
              <w:rPr>
                <w:rFonts w:cstheme="minorHAnsi"/>
                <w:sz w:val="24"/>
                <w:szCs w:val="24"/>
              </w:rPr>
              <w:t>н</w:t>
            </w:r>
            <w:r w:rsidRPr="00C3551A">
              <w:rPr>
                <w:rFonts w:cstheme="minorHAnsi"/>
                <w:sz w:val="24"/>
                <w:szCs w:val="24"/>
              </w:rPr>
              <w:t xml:space="preserve"> школа 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Фоксфорд</w:t>
            </w:r>
            <w:proofErr w:type="spellEnd"/>
          </w:p>
          <w:p w:rsidR="008A4D1A" w:rsidRPr="00C3551A" w:rsidRDefault="00A70BCE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hyperlink r:id="rId11" w:tgtFrame="_blank" w:history="1">
              <w:r w:rsidR="008A4D1A" w:rsidRPr="00C3551A">
                <w:rPr>
                  <w:rStyle w:val="a9"/>
                  <w:rFonts w:cstheme="minorHAnsi"/>
                  <w:bCs/>
                  <w:color w:val="auto"/>
                  <w:sz w:val="24"/>
                  <w:szCs w:val="24"/>
                  <w:shd w:val="clear" w:color="auto" w:fill="FFFFFF"/>
                </w:rPr>
                <w:t>foxford.ru</w:t>
              </w:r>
            </w:hyperlink>
          </w:p>
        </w:tc>
      </w:tr>
      <w:tr w:rsidR="008A4D1A" w:rsidRPr="000D7727" w:rsidTr="00C36CB8">
        <w:tblPrEx>
          <w:tblCellMar>
            <w:top w:w="64" w:type="dxa"/>
            <w:right w:w="58" w:type="dxa"/>
          </w:tblCellMar>
        </w:tblPrEx>
        <w:trPr>
          <w:gridAfter w:val="1"/>
          <w:wAfter w:w="14" w:type="dxa"/>
          <w:trHeight w:val="384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4.2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5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Постоянный электрический ток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85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24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90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45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Онлай</w:t>
            </w:r>
            <w:r>
              <w:rPr>
                <w:rFonts w:cstheme="minorHAnsi"/>
                <w:sz w:val="24"/>
                <w:szCs w:val="24"/>
              </w:rPr>
              <w:t>н</w:t>
            </w:r>
            <w:r w:rsidRPr="00C3551A">
              <w:rPr>
                <w:rFonts w:cstheme="minorHAnsi"/>
                <w:sz w:val="24"/>
                <w:szCs w:val="24"/>
              </w:rPr>
              <w:t xml:space="preserve"> школа 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Фоксфорд</w:t>
            </w:r>
            <w:proofErr w:type="spellEnd"/>
          </w:p>
          <w:p w:rsidR="008A4D1A" w:rsidRPr="00C3551A" w:rsidRDefault="00A70BCE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hyperlink r:id="rId12" w:tgtFrame="_blank" w:history="1">
              <w:r w:rsidR="008A4D1A" w:rsidRPr="00C3551A">
                <w:rPr>
                  <w:rStyle w:val="a9"/>
                  <w:rFonts w:cstheme="minorHAnsi"/>
                  <w:bCs/>
                  <w:color w:val="auto"/>
                  <w:sz w:val="24"/>
                  <w:szCs w:val="24"/>
                  <w:shd w:val="clear" w:color="auto" w:fill="FFFFFF"/>
                </w:rPr>
                <w:t>foxford.ru</w:t>
              </w:r>
            </w:hyperlink>
          </w:p>
        </w:tc>
      </w:tr>
      <w:tr w:rsidR="008A4D1A" w:rsidRPr="000D7727" w:rsidTr="00C36CB8">
        <w:tblPrEx>
          <w:tblCellMar>
            <w:top w:w="64" w:type="dxa"/>
            <w:right w:w="58" w:type="dxa"/>
          </w:tblCellMar>
        </w:tblPrEx>
        <w:trPr>
          <w:gridAfter w:val="1"/>
          <w:wAfter w:w="14" w:type="dxa"/>
          <w:trHeight w:val="385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4.3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5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Токи в различных средах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90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6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40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45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Онлай</w:t>
            </w:r>
            <w:r>
              <w:rPr>
                <w:rFonts w:cstheme="minorHAnsi"/>
                <w:sz w:val="24"/>
                <w:szCs w:val="24"/>
              </w:rPr>
              <w:t>н</w:t>
            </w:r>
            <w:r w:rsidRPr="00C3551A">
              <w:rPr>
                <w:rFonts w:cstheme="minorHAnsi"/>
                <w:sz w:val="24"/>
                <w:szCs w:val="24"/>
              </w:rPr>
              <w:t xml:space="preserve"> школа 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Фоксфорд</w:t>
            </w:r>
            <w:proofErr w:type="spellEnd"/>
          </w:p>
          <w:p w:rsidR="008A4D1A" w:rsidRPr="00C3551A" w:rsidRDefault="00A70BCE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hyperlink r:id="rId13" w:tgtFrame="_blank" w:history="1">
              <w:r w:rsidR="008A4D1A" w:rsidRPr="00C3551A">
                <w:rPr>
                  <w:rStyle w:val="a9"/>
                  <w:rFonts w:cstheme="minorHAnsi"/>
                  <w:bCs/>
                  <w:color w:val="auto"/>
                  <w:sz w:val="24"/>
                  <w:szCs w:val="24"/>
                  <w:shd w:val="clear" w:color="auto" w:fill="FFFFFF"/>
                </w:rPr>
                <w:t>foxford.ru</w:t>
              </w:r>
            </w:hyperlink>
          </w:p>
        </w:tc>
      </w:tr>
      <w:tr w:rsidR="008A4D1A" w:rsidRPr="000D7727" w:rsidTr="008A4D1A">
        <w:tblPrEx>
          <w:tblCellMar>
            <w:top w:w="64" w:type="dxa"/>
            <w:right w:w="58" w:type="dxa"/>
          </w:tblCellMar>
        </w:tblPrEx>
        <w:trPr>
          <w:gridAfter w:val="1"/>
          <w:wAfter w:w="14" w:type="dxa"/>
          <w:trHeight w:val="571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Итого по разделу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85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54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51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8A4D1A">
        <w:tblPrEx>
          <w:tblCellMar>
            <w:top w:w="64" w:type="dxa"/>
            <w:right w:w="58" w:type="dxa"/>
          </w:tblCellMar>
        </w:tblPrEx>
        <w:trPr>
          <w:trHeight w:val="384"/>
        </w:trPr>
        <w:tc>
          <w:tcPr>
            <w:tcW w:w="107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b/>
                <w:sz w:val="24"/>
                <w:szCs w:val="24"/>
              </w:rPr>
              <w:t>Раздел 5.</w:t>
            </w:r>
            <w:r w:rsidRPr="000D7727">
              <w:rPr>
                <w:sz w:val="24"/>
                <w:szCs w:val="24"/>
              </w:rPr>
              <w:t xml:space="preserve"> </w:t>
            </w:r>
            <w:r w:rsidRPr="000D7727">
              <w:rPr>
                <w:b/>
                <w:sz w:val="24"/>
                <w:szCs w:val="24"/>
              </w:rPr>
              <w:t>ФИЗИЧЕСКИЙ ПРАКТИКУМ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A4D1A" w:rsidRPr="000D7727" w:rsidTr="007C363F">
        <w:tblPrEx>
          <w:tblCellMar>
            <w:top w:w="64" w:type="dxa"/>
            <w:right w:w="58" w:type="dxa"/>
          </w:tblCellMar>
        </w:tblPrEx>
        <w:trPr>
          <w:gridAfter w:val="1"/>
          <w:wAfter w:w="14" w:type="dxa"/>
          <w:trHeight w:val="380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lastRenderedPageBreak/>
              <w:t>5.1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5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Физический практикум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85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16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40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99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16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Библиотека ФГИС «Моя школа» –lesson.academy-content.myschool.edu.ru/03/10</w:t>
            </w:r>
          </w:p>
        </w:tc>
      </w:tr>
      <w:tr w:rsidR="008A4D1A" w:rsidRPr="000D7727" w:rsidTr="008A4D1A">
        <w:tblPrEx>
          <w:tblCellMar>
            <w:top w:w="64" w:type="dxa"/>
            <w:right w:w="58" w:type="dxa"/>
          </w:tblCellMar>
        </w:tblPrEx>
        <w:trPr>
          <w:gridAfter w:val="1"/>
          <w:wAfter w:w="14" w:type="dxa"/>
          <w:trHeight w:val="57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Итого по разделу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85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16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51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8A4D1A">
        <w:tblPrEx>
          <w:tblCellMar>
            <w:top w:w="64" w:type="dxa"/>
            <w:right w:w="58" w:type="dxa"/>
          </w:tblCellMar>
        </w:tblPrEx>
        <w:trPr>
          <w:gridAfter w:val="1"/>
          <w:wAfter w:w="14" w:type="dxa"/>
          <w:trHeight w:val="384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Резервное время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85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10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40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45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5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A4D1A" w:rsidRPr="000D7727" w:rsidTr="008A4D1A">
        <w:tblPrEx>
          <w:tblCellMar>
            <w:top w:w="64" w:type="dxa"/>
            <w:right w:w="58" w:type="dxa"/>
          </w:tblCellMar>
        </w:tblPrEx>
        <w:trPr>
          <w:gridAfter w:val="1"/>
          <w:wAfter w:w="14" w:type="dxa"/>
          <w:trHeight w:val="572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ОБЩЕЕ КОЛИЧЕСТВО ЧАСОВ ПО ПРОГРАММЕ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90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170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90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8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99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16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A465B9" w:rsidRPr="000D7727" w:rsidRDefault="00A465B9" w:rsidP="008A4D1A">
      <w:pPr>
        <w:spacing w:after="0"/>
        <w:rPr>
          <w:sz w:val="24"/>
          <w:szCs w:val="24"/>
        </w:rPr>
      </w:pPr>
    </w:p>
    <w:p w:rsidR="00A465B9" w:rsidRPr="000D7727" w:rsidRDefault="00794D01" w:rsidP="008A4D1A">
      <w:pPr>
        <w:numPr>
          <w:ilvl w:val="0"/>
          <w:numId w:val="2"/>
        </w:numPr>
        <w:spacing w:after="0" w:line="262" w:lineRule="auto"/>
        <w:ind w:hanging="350"/>
        <w:jc w:val="left"/>
        <w:rPr>
          <w:sz w:val="24"/>
          <w:szCs w:val="24"/>
        </w:rPr>
      </w:pPr>
      <w:r w:rsidRPr="000D7727">
        <w:rPr>
          <w:b/>
          <w:sz w:val="24"/>
          <w:szCs w:val="24"/>
        </w:rPr>
        <w:t xml:space="preserve">КЛАСС </w:t>
      </w:r>
      <w:r w:rsidRPr="000D7727">
        <w:rPr>
          <w:rFonts w:eastAsia="Calibri"/>
          <w:sz w:val="24"/>
          <w:szCs w:val="24"/>
        </w:rPr>
        <w:t xml:space="preserve"> </w:t>
      </w:r>
    </w:p>
    <w:tbl>
      <w:tblPr>
        <w:tblStyle w:val="TableGrid"/>
        <w:tblW w:w="10774" w:type="dxa"/>
        <w:tblInd w:w="-434" w:type="dxa"/>
        <w:tblLayout w:type="fixed"/>
        <w:tblCellMar>
          <w:top w:w="63" w:type="dxa"/>
          <w:left w:w="103" w:type="dxa"/>
          <w:right w:w="40" w:type="dxa"/>
        </w:tblCellMar>
        <w:tblLook w:val="04A0" w:firstRow="1" w:lastRow="0" w:firstColumn="1" w:lastColumn="0" w:noHBand="0" w:noVBand="1"/>
      </w:tblPr>
      <w:tblGrid>
        <w:gridCol w:w="547"/>
        <w:gridCol w:w="81"/>
        <w:gridCol w:w="4332"/>
        <w:gridCol w:w="881"/>
        <w:gridCol w:w="92"/>
        <w:gridCol w:w="1437"/>
        <w:gridCol w:w="71"/>
        <w:gridCol w:w="1242"/>
        <w:gridCol w:w="94"/>
        <w:gridCol w:w="194"/>
        <w:gridCol w:w="1803"/>
      </w:tblGrid>
      <w:tr w:rsidR="008A4D1A" w:rsidRPr="000D7727" w:rsidTr="008A4D1A">
        <w:trPr>
          <w:trHeight w:val="385"/>
        </w:trPr>
        <w:tc>
          <w:tcPr>
            <w:tcW w:w="6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5B9" w:rsidRPr="008A4D1A" w:rsidRDefault="00794D01" w:rsidP="008A4D1A">
            <w:pPr>
              <w:spacing w:after="0" w:line="259" w:lineRule="auto"/>
              <w:ind w:left="0" w:right="142" w:firstLine="0"/>
              <w:jc w:val="center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 xml:space="preserve">№ п/п </w:t>
            </w:r>
            <w:r w:rsidRPr="008A4D1A">
              <w:rPr>
                <w:rFonts w:eastAsia="Calibri"/>
                <w:sz w:val="20"/>
                <w:szCs w:val="20"/>
              </w:rPr>
              <w:t xml:space="preserve"> </w:t>
            </w:r>
          </w:p>
          <w:p w:rsidR="00A465B9" w:rsidRPr="008A4D1A" w:rsidRDefault="00794D01" w:rsidP="008A4D1A">
            <w:pPr>
              <w:spacing w:after="0" w:line="259" w:lineRule="auto"/>
              <w:ind w:left="134" w:firstLine="0"/>
              <w:jc w:val="left"/>
              <w:rPr>
                <w:sz w:val="20"/>
                <w:szCs w:val="20"/>
              </w:rPr>
            </w:pPr>
            <w:r w:rsidRPr="008A4D1A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43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5B9" w:rsidRPr="008A4D1A" w:rsidRDefault="00794D01" w:rsidP="008A4D1A">
            <w:pPr>
              <w:spacing w:after="0" w:line="276" w:lineRule="auto"/>
              <w:ind w:left="134" w:firstLine="0"/>
              <w:jc w:val="left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 xml:space="preserve">Наименование разделов и тем программы </w:t>
            </w:r>
            <w:r w:rsidRPr="008A4D1A">
              <w:rPr>
                <w:rFonts w:eastAsia="Calibri"/>
                <w:sz w:val="20"/>
                <w:szCs w:val="20"/>
              </w:rPr>
              <w:t xml:space="preserve"> </w:t>
            </w:r>
          </w:p>
          <w:p w:rsidR="00A465B9" w:rsidRPr="008A4D1A" w:rsidRDefault="00794D01" w:rsidP="008A4D1A">
            <w:pPr>
              <w:spacing w:after="0" w:line="259" w:lineRule="auto"/>
              <w:ind w:left="134" w:firstLine="0"/>
              <w:jc w:val="left"/>
              <w:rPr>
                <w:sz w:val="20"/>
                <w:szCs w:val="20"/>
              </w:rPr>
            </w:pPr>
            <w:r w:rsidRPr="008A4D1A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65B9" w:rsidRPr="008A4D1A" w:rsidRDefault="00794D01" w:rsidP="008A4D1A">
            <w:pPr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>Количество часов</w:t>
            </w:r>
            <w:r w:rsidRPr="008A4D1A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465B9" w:rsidRPr="008A4D1A" w:rsidRDefault="00A465B9" w:rsidP="008A4D1A">
            <w:pPr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9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5B9" w:rsidRPr="008A4D1A" w:rsidRDefault="00794D01" w:rsidP="008A4D1A">
            <w:pPr>
              <w:spacing w:after="0" w:line="274" w:lineRule="auto"/>
              <w:ind w:left="134" w:firstLine="0"/>
              <w:jc w:val="left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 xml:space="preserve">Электронные (цифровые) образовательные ресурсы </w:t>
            </w:r>
            <w:r w:rsidRPr="008A4D1A">
              <w:rPr>
                <w:rFonts w:eastAsia="Calibri"/>
                <w:sz w:val="20"/>
                <w:szCs w:val="20"/>
              </w:rPr>
              <w:t xml:space="preserve"> </w:t>
            </w:r>
          </w:p>
          <w:p w:rsidR="00A465B9" w:rsidRPr="008A4D1A" w:rsidRDefault="00794D01" w:rsidP="008A4D1A">
            <w:pPr>
              <w:spacing w:after="0" w:line="259" w:lineRule="auto"/>
              <w:ind w:left="134" w:firstLine="0"/>
              <w:jc w:val="left"/>
              <w:rPr>
                <w:sz w:val="20"/>
                <w:szCs w:val="20"/>
              </w:rPr>
            </w:pPr>
            <w:r w:rsidRPr="008A4D1A">
              <w:rPr>
                <w:rFonts w:eastAsia="Calibri"/>
                <w:sz w:val="20"/>
                <w:szCs w:val="20"/>
              </w:rPr>
              <w:t xml:space="preserve"> </w:t>
            </w:r>
          </w:p>
        </w:tc>
      </w:tr>
      <w:tr w:rsidR="008A4D1A" w:rsidRPr="000D7727" w:rsidTr="008A4D1A">
        <w:trPr>
          <w:trHeight w:val="1263"/>
        </w:trPr>
        <w:tc>
          <w:tcPr>
            <w:tcW w:w="628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5B9" w:rsidRPr="000D7727" w:rsidRDefault="00A465B9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5B9" w:rsidRPr="000D7727" w:rsidRDefault="00A465B9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5B9" w:rsidRPr="008A4D1A" w:rsidRDefault="00794D01" w:rsidP="008A4D1A">
            <w:pPr>
              <w:spacing w:after="0" w:line="259" w:lineRule="auto"/>
              <w:jc w:val="left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 xml:space="preserve">Всего </w:t>
            </w:r>
            <w:r w:rsidRPr="008A4D1A">
              <w:rPr>
                <w:rFonts w:eastAsia="Calibri"/>
                <w:sz w:val="20"/>
                <w:szCs w:val="20"/>
              </w:rPr>
              <w:t xml:space="preserve"> </w:t>
            </w:r>
          </w:p>
          <w:p w:rsidR="00A465B9" w:rsidRPr="008A4D1A" w:rsidRDefault="00794D01" w:rsidP="008A4D1A">
            <w:pPr>
              <w:spacing w:after="0" w:line="259" w:lineRule="auto"/>
              <w:ind w:left="135" w:firstLine="0"/>
              <w:jc w:val="left"/>
              <w:rPr>
                <w:sz w:val="20"/>
                <w:szCs w:val="20"/>
              </w:rPr>
            </w:pPr>
            <w:r w:rsidRPr="008A4D1A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5B9" w:rsidRPr="008A4D1A" w:rsidRDefault="00794D01" w:rsidP="008A4D1A">
            <w:pPr>
              <w:spacing w:after="0" w:line="276" w:lineRule="auto"/>
              <w:ind w:left="134" w:firstLine="0"/>
              <w:jc w:val="center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>Контрольные работы</w:t>
            </w:r>
          </w:p>
          <w:p w:rsidR="00A465B9" w:rsidRPr="008A4D1A" w:rsidRDefault="00A465B9" w:rsidP="008A4D1A">
            <w:pPr>
              <w:spacing w:after="0" w:line="259" w:lineRule="auto"/>
              <w:ind w:left="13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5B9" w:rsidRPr="008A4D1A" w:rsidRDefault="00794D01" w:rsidP="008A4D1A">
            <w:pPr>
              <w:spacing w:after="0" w:line="276" w:lineRule="auto"/>
              <w:ind w:left="140" w:firstLine="0"/>
              <w:jc w:val="center"/>
              <w:rPr>
                <w:sz w:val="20"/>
                <w:szCs w:val="20"/>
              </w:rPr>
            </w:pPr>
            <w:r w:rsidRPr="008A4D1A">
              <w:rPr>
                <w:b/>
                <w:sz w:val="20"/>
                <w:szCs w:val="20"/>
              </w:rPr>
              <w:t>Практические работы</w:t>
            </w:r>
          </w:p>
          <w:p w:rsidR="00A465B9" w:rsidRPr="008A4D1A" w:rsidRDefault="00A465B9" w:rsidP="008A4D1A">
            <w:pPr>
              <w:spacing w:after="0" w:line="259" w:lineRule="auto"/>
              <w:ind w:left="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5B9" w:rsidRPr="000D7727" w:rsidRDefault="00A465B9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8A4D1A">
        <w:trPr>
          <w:trHeight w:val="379"/>
        </w:trPr>
        <w:tc>
          <w:tcPr>
            <w:tcW w:w="74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465B9" w:rsidRPr="000D7727" w:rsidRDefault="00794D01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b/>
                <w:sz w:val="24"/>
                <w:szCs w:val="24"/>
              </w:rPr>
              <w:t>Раздел 1.</w:t>
            </w:r>
            <w:r w:rsidRPr="000D7727">
              <w:rPr>
                <w:sz w:val="24"/>
                <w:szCs w:val="24"/>
              </w:rPr>
              <w:t xml:space="preserve"> </w:t>
            </w:r>
            <w:r w:rsidRPr="000D7727">
              <w:rPr>
                <w:b/>
                <w:sz w:val="24"/>
                <w:szCs w:val="24"/>
              </w:rPr>
              <w:t>ЭЛЕКТРОДИНАМИКА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465B9" w:rsidRPr="000D7727" w:rsidRDefault="00A465B9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465B9" w:rsidRPr="000D7727" w:rsidRDefault="00A465B9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A23955">
        <w:trPr>
          <w:trHeight w:val="384"/>
        </w:trPr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1.1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Магнитное поле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14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2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6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 xml:space="preserve">Образовательный портал 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Учи.ру</w:t>
            </w:r>
            <w:proofErr w:type="spellEnd"/>
            <w:r w:rsidRPr="00C3551A">
              <w:rPr>
                <w:rFonts w:cstheme="minorHAnsi"/>
                <w:sz w:val="24"/>
                <w:szCs w:val="24"/>
              </w:rPr>
              <w:t xml:space="preserve"> </w:t>
            </w:r>
            <w:hyperlink r:id="rId14" w:tgtFrame="_blank" w:history="1">
              <w:r w:rsidRPr="00C3551A">
                <w:rPr>
                  <w:rStyle w:val="a9"/>
                  <w:rFonts w:cstheme="minorHAnsi"/>
                  <w:bCs/>
                  <w:color w:val="auto"/>
                  <w:sz w:val="24"/>
                  <w:szCs w:val="24"/>
                  <w:shd w:val="clear" w:color="auto" w:fill="FFFFFF"/>
                </w:rPr>
                <w:t>uchi.ru</w:t>
              </w:r>
            </w:hyperlink>
            <w:r w:rsidRPr="00C3551A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8A4D1A" w:rsidRPr="000D7727" w:rsidTr="000A0A05">
        <w:trPr>
          <w:trHeight w:val="384"/>
        </w:trPr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1.2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Электромагнитная индукция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13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6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Российская электронная школа – resh.edu.ru/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subject</w:t>
            </w:r>
            <w:proofErr w:type="spellEnd"/>
            <w:r w:rsidRPr="00C3551A">
              <w:rPr>
                <w:rFonts w:cstheme="minorHAnsi"/>
                <w:sz w:val="24"/>
                <w:szCs w:val="24"/>
              </w:rPr>
              <w:t>/28/10/</w:t>
            </w:r>
          </w:p>
        </w:tc>
      </w:tr>
      <w:tr w:rsidR="008A4D1A" w:rsidRPr="000D7727" w:rsidTr="008A4D1A">
        <w:trPr>
          <w:trHeight w:val="572"/>
        </w:trPr>
        <w:tc>
          <w:tcPr>
            <w:tcW w:w="4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Итого по разделу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6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27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8A4D1A">
        <w:trPr>
          <w:trHeight w:val="384"/>
        </w:trPr>
        <w:tc>
          <w:tcPr>
            <w:tcW w:w="74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b/>
                <w:sz w:val="24"/>
                <w:szCs w:val="24"/>
              </w:rPr>
              <w:t>Раздел 2.</w:t>
            </w:r>
            <w:r w:rsidRPr="000D7727">
              <w:rPr>
                <w:sz w:val="24"/>
                <w:szCs w:val="24"/>
              </w:rPr>
              <w:t xml:space="preserve"> </w:t>
            </w:r>
            <w:r w:rsidRPr="000D7727">
              <w:rPr>
                <w:b/>
                <w:sz w:val="24"/>
                <w:szCs w:val="24"/>
              </w:rPr>
              <w:t>КОЛЕБАНИЯ И ВОЛНЫ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9272ED">
        <w:trPr>
          <w:trHeight w:val="384"/>
        </w:trPr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2.1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Механические колебания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10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2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6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Российская электронная школа – resh.edu.ru/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subject</w:t>
            </w:r>
            <w:proofErr w:type="spellEnd"/>
            <w:r w:rsidRPr="00C3551A">
              <w:rPr>
                <w:rFonts w:cstheme="minorHAnsi"/>
                <w:sz w:val="24"/>
                <w:szCs w:val="24"/>
              </w:rPr>
              <w:t>/28/10/</w:t>
            </w:r>
          </w:p>
        </w:tc>
      </w:tr>
      <w:tr w:rsidR="008A4D1A" w:rsidRPr="000D7727" w:rsidTr="000321EF">
        <w:trPr>
          <w:trHeight w:val="379"/>
        </w:trPr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2.2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Электромагнитные колебания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15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2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6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Онлай</w:t>
            </w:r>
            <w:r>
              <w:rPr>
                <w:rFonts w:cstheme="minorHAnsi"/>
                <w:sz w:val="24"/>
                <w:szCs w:val="24"/>
              </w:rPr>
              <w:t>н</w:t>
            </w:r>
            <w:r w:rsidRPr="00C3551A">
              <w:rPr>
                <w:rFonts w:cstheme="minorHAnsi"/>
                <w:sz w:val="24"/>
                <w:szCs w:val="24"/>
              </w:rPr>
              <w:t xml:space="preserve"> школа 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Фоксфорд</w:t>
            </w:r>
            <w:proofErr w:type="spellEnd"/>
          </w:p>
          <w:p w:rsidR="008A4D1A" w:rsidRPr="00C3551A" w:rsidRDefault="00A70BCE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hyperlink r:id="rId15" w:tgtFrame="_blank" w:history="1">
              <w:r w:rsidR="008A4D1A" w:rsidRPr="00C3551A">
                <w:rPr>
                  <w:rStyle w:val="a9"/>
                  <w:rFonts w:cstheme="minorHAnsi"/>
                  <w:bCs/>
                  <w:color w:val="auto"/>
                  <w:sz w:val="24"/>
                  <w:szCs w:val="24"/>
                  <w:shd w:val="clear" w:color="auto" w:fill="FFFFFF"/>
                </w:rPr>
                <w:t>foxford.ru</w:t>
              </w:r>
            </w:hyperlink>
          </w:p>
        </w:tc>
      </w:tr>
      <w:tr w:rsidR="008A4D1A" w:rsidRPr="000D7727" w:rsidTr="008A4D1A">
        <w:trPr>
          <w:trHeight w:val="701"/>
        </w:trPr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lastRenderedPageBreak/>
              <w:t>2.3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right="2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Механические и электромагнитные волны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6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10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26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Портал дистанционного обучения МАОУ СОШ №4 город Асино Томской области http://katalog-sosh4.ucoz.ru/</w:t>
            </w:r>
          </w:p>
        </w:tc>
      </w:tr>
      <w:tr w:rsidR="008A4D1A" w:rsidRPr="000D7727" w:rsidTr="0045003A">
        <w:trPr>
          <w:trHeight w:val="384"/>
        </w:trPr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2.4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Оптика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25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6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Онлай</w:t>
            </w:r>
            <w:r>
              <w:rPr>
                <w:rFonts w:cstheme="minorHAnsi"/>
                <w:sz w:val="24"/>
                <w:szCs w:val="24"/>
              </w:rPr>
              <w:t>н</w:t>
            </w:r>
            <w:r w:rsidRPr="00C3551A">
              <w:rPr>
                <w:rFonts w:cstheme="minorHAnsi"/>
                <w:sz w:val="24"/>
                <w:szCs w:val="24"/>
              </w:rPr>
              <w:t xml:space="preserve"> школа 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Фоксфорд</w:t>
            </w:r>
            <w:proofErr w:type="spellEnd"/>
          </w:p>
          <w:p w:rsidR="008A4D1A" w:rsidRPr="00C3551A" w:rsidRDefault="00A70BCE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hyperlink r:id="rId16" w:tgtFrame="_blank" w:history="1">
              <w:r w:rsidR="008A4D1A" w:rsidRPr="00C3551A">
                <w:rPr>
                  <w:rStyle w:val="a9"/>
                  <w:rFonts w:cstheme="minorHAnsi"/>
                  <w:bCs/>
                  <w:color w:val="auto"/>
                  <w:sz w:val="24"/>
                  <w:szCs w:val="24"/>
                  <w:shd w:val="clear" w:color="auto" w:fill="FFFFFF"/>
                </w:rPr>
                <w:t>foxford.ru</w:t>
              </w:r>
            </w:hyperlink>
          </w:p>
        </w:tc>
      </w:tr>
      <w:tr w:rsidR="008A4D1A" w:rsidRPr="000D7727" w:rsidTr="008A4D1A">
        <w:trPr>
          <w:trHeight w:val="571"/>
        </w:trPr>
        <w:tc>
          <w:tcPr>
            <w:tcW w:w="4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Итого по разделу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6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60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8A4D1A">
        <w:trPr>
          <w:trHeight w:val="384"/>
        </w:trPr>
        <w:tc>
          <w:tcPr>
            <w:tcW w:w="107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b/>
                <w:sz w:val="24"/>
                <w:szCs w:val="24"/>
              </w:rPr>
              <w:t>Раздел 3.</w:t>
            </w:r>
            <w:r w:rsidRPr="000D7727">
              <w:rPr>
                <w:sz w:val="24"/>
                <w:szCs w:val="24"/>
              </w:rPr>
              <w:t xml:space="preserve"> </w:t>
            </w:r>
            <w:r w:rsidRPr="000D7727">
              <w:rPr>
                <w:b/>
                <w:sz w:val="24"/>
                <w:szCs w:val="24"/>
              </w:rPr>
              <w:t>ОСНОВЫ СПЕЦИАЛЬНОЙ ТЕОРИИ ОТНОСИТЕЛЬНОСТИ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A4D1A" w:rsidRPr="000D7727" w:rsidTr="0007436B">
        <w:trPr>
          <w:trHeight w:val="385"/>
        </w:trPr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3.1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Основы СТО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7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5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7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6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Портал дистанционного обучения МАОУ СОШ №4 город Асино Томской области http://katalog-sosh4.ucoz.ru/</w:t>
            </w:r>
          </w:p>
        </w:tc>
      </w:tr>
      <w:tr w:rsidR="008A4D1A" w:rsidRPr="000D7727" w:rsidTr="008A4D1A">
        <w:trPr>
          <w:trHeight w:val="571"/>
        </w:trPr>
        <w:tc>
          <w:tcPr>
            <w:tcW w:w="4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Итого по разделу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67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5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8A4D1A">
        <w:trPr>
          <w:trHeight w:val="384"/>
        </w:trPr>
        <w:tc>
          <w:tcPr>
            <w:tcW w:w="74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b/>
                <w:sz w:val="24"/>
                <w:szCs w:val="24"/>
              </w:rPr>
              <w:t>Раздел 4.</w:t>
            </w:r>
            <w:r w:rsidRPr="000D7727">
              <w:rPr>
                <w:sz w:val="24"/>
                <w:szCs w:val="24"/>
              </w:rPr>
              <w:t xml:space="preserve"> </w:t>
            </w:r>
            <w:r w:rsidRPr="000D7727">
              <w:rPr>
                <w:b/>
                <w:sz w:val="24"/>
                <w:szCs w:val="24"/>
              </w:rPr>
              <w:t>КВАНТОВАЯ ФИЗИКА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7D46A0">
        <w:trPr>
          <w:trHeight w:val="379"/>
        </w:trPr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4.1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Корпускулярно-волновой дуализм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2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15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2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6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A70BCE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hyperlink r:id="rId17" w:history="1">
              <w:r w:rsidR="008A4D1A" w:rsidRPr="00C3551A">
                <w:rPr>
                  <w:rStyle w:val="a9"/>
                  <w:rFonts w:cstheme="minorHAnsi"/>
                  <w:color w:val="auto"/>
                  <w:sz w:val="24"/>
                  <w:szCs w:val="24"/>
                </w:rPr>
                <w:t>Яндекс Учебник — современное образование (yandex.ru)</w:t>
              </w:r>
            </w:hyperlink>
          </w:p>
        </w:tc>
      </w:tr>
      <w:tr w:rsidR="008A4D1A" w:rsidRPr="000D7727" w:rsidTr="003512AB">
        <w:trPr>
          <w:trHeight w:val="384"/>
        </w:trPr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4.2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Физика атома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7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5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2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6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Онлай</w:t>
            </w:r>
            <w:r>
              <w:rPr>
                <w:rFonts w:cstheme="minorHAnsi"/>
                <w:sz w:val="24"/>
                <w:szCs w:val="24"/>
              </w:rPr>
              <w:t>н</w:t>
            </w:r>
            <w:r w:rsidRPr="00C3551A">
              <w:rPr>
                <w:rFonts w:cstheme="minorHAnsi"/>
                <w:sz w:val="24"/>
                <w:szCs w:val="24"/>
              </w:rPr>
              <w:t xml:space="preserve"> школа 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Фоксфорд</w:t>
            </w:r>
            <w:proofErr w:type="spellEnd"/>
          </w:p>
          <w:p w:rsidR="008A4D1A" w:rsidRPr="00C3551A" w:rsidRDefault="00A70BCE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hyperlink r:id="rId18" w:tgtFrame="_blank" w:history="1">
              <w:r w:rsidR="008A4D1A" w:rsidRPr="00C3551A">
                <w:rPr>
                  <w:rStyle w:val="a9"/>
                  <w:rFonts w:cstheme="minorHAnsi"/>
                  <w:bCs/>
                  <w:color w:val="auto"/>
                  <w:sz w:val="24"/>
                  <w:szCs w:val="24"/>
                  <w:shd w:val="clear" w:color="auto" w:fill="FFFFFF"/>
                </w:rPr>
                <w:t>foxford.ru</w:t>
              </w:r>
            </w:hyperlink>
          </w:p>
        </w:tc>
      </w:tr>
      <w:tr w:rsidR="008A4D1A" w:rsidRPr="000D7727" w:rsidTr="00AA7332">
        <w:trPr>
          <w:trHeight w:val="384"/>
        </w:trPr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4.3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Физика атомного ядра и элементарных частиц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67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5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2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26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A70BCE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hyperlink r:id="rId19" w:history="1">
              <w:r w:rsidR="008A4D1A" w:rsidRPr="00C3551A">
                <w:rPr>
                  <w:rStyle w:val="a9"/>
                  <w:rFonts w:cstheme="minorHAnsi"/>
                  <w:color w:val="auto"/>
                  <w:sz w:val="24"/>
                  <w:szCs w:val="24"/>
                </w:rPr>
                <w:t>Яндекс Учебник — современное образование (yandex.ru)</w:t>
              </w:r>
            </w:hyperlink>
          </w:p>
        </w:tc>
      </w:tr>
      <w:tr w:rsidR="008A4D1A" w:rsidRPr="000D7727" w:rsidTr="008A4D1A">
        <w:tblPrEx>
          <w:tblCellMar>
            <w:top w:w="68" w:type="dxa"/>
            <w:right w:w="58" w:type="dxa"/>
          </w:tblCellMar>
        </w:tblPrEx>
        <w:trPr>
          <w:trHeight w:val="572"/>
        </w:trPr>
        <w:tc>
          <w:tcPr>
            <w:tcW w:w="4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Итого по разделу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80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25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04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2E1326">
        <w:tblPrEx>
          <w:tblCellMar>
            <w:top w:w="68" w:type="dxa"/>
            <w:right w:w="58" w:type="dxa"/>
          </w:tblCellMar>
        </w:tblPrEx>
        <w:trPr>
          <w:trHeight w:val="384"/>
        </w:trPr>
        <w:tc>
          <w:tcPr>
            <w:tcW w:w="107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b/>
                <w:sz w:val="24"/>
                <w:szCs w:val="24"/>
              </w:rPr>
              <w:t>Раздел 5.</w:t>
            </w:r>
            <w:r w:rsidRPr="000D7727">
              <w:rPr>
                <w:sz w:val="24"/>
                <w:szCs w:val="24"/>
              </w:rPr>
              <w:t xml:space="preserve"> </w:t>
            </w:r>
            <w:r w:rsidRPr="000D7727">
              <w:rPr>
                <w:b/>
                <w:sz w:val="24"/>
                <w:szCs w:val="24"/>
              </w:rPr>
              <w:t>ЭЛЕМЕНТЫ АСТРОНОМИИ И АСТРОФИЗИКИ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A4D1A" w:rsidRPr="000D7727" w:rsidTr="002C5C05">
        <w:tblPrEx>
          <w:tblCellMar>
            <w:top w:w="68" w:type="dxa"/>
            <w:right w:w="58" w:type="dxa"/>
          </w:tblCellMar>
        </w:tblPrEx>
        <w:trPr>
          <w:trHeight w:val="384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lastRenderedPageBreak/>
              <w:t>5.1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Элементы астрономии и астрофизики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80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12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40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6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44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Онлай</w:t>
            </w:r>
            <w:r>
              <w:rPr>
                <w:rFonts w:cstheme="minorHAnsi"/>
                <w:sz w:val="24"/>
                <w:szCs w:val="24"/>
              </w:rPr>
              <w:t>н</w:t>
            </w:r>
            <w:r w:rsidRPr="00C3551A">
              <w:rPr>
                <w:rFonts w:cstheme="minorHAnsi"/>
                <w:sz w:val="24"/>
                <w:szCs w:val="24"/>
              </w:rPr>
              <w:t xml:space="preserve"> школа 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Фоксфорд</w:t>
            </w:r>
            <w:proofErr w:type="spellEnd"/>
          </w:p>
          <w:p w:rsidR="008A4D1A" w:rsidRPr="00C3551A" w:rsidRDefault="00A70BCE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hyperlink r:id="rId20" w:tgtFrame="_blank" w:history="1">
              <w:r w:rsidR="008A4D1A" w:rsidRPr="00C3551A">
                <w:rPr>
                  <w:rStyle w:val="a9"/>
                  <w:rFonts w:cstheme="minorHAnsi"/>
                  <w:bCs/>
                  <w:color w:val="auto"/>
                  <w:sz w:val="24"/>
                  <w:szCs w:val="24"/>
                  <w:shd w:val="clear" w:color="auto" w:fill="FFFFFF"/>
                </w:rPr>
                <w:t>foxford.ru</w:t>
              </w:r>
            </w:hyperlink>
          </w:p>
        </w:tc>
      </w:tr>
      <w:tr w:rsidR="008A4D1A" w:rsidRPr="000D7727" w:rsidTr="008A4D1A">
        <w:tblPrEx>
          <w:tblCellMar>
            <w:top w:w="68" w:type="dxa"/>
            <w:right w:w="58" w:type="dxa"/>
          </w:tblCellMar>
        </w:tblPrEx>
        <w:trPr>
          <w:trHeight w:val="572"/>
        </w:trPr>
        <w:tc>
          <w:tcPr>
            <w:tcW w:w="4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Итого по разделу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80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12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04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8A4D1A">
        <w:tblPrEx>
          <w:tblCellMar>
            <w:top w:w="68" w:type="dxa"/>
            <w:right w:w="58" w:type="dxa"/>
          </w:tblCellMar>
        </w:tblPrEx>
        <w:trPr>
          <w:trHeight w:val="384"/>
        </w:trPr>
        <w:tc>
          <w:tcPr>
            <w:tcW w:w="59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b/>
                <w:sz w:val="24"/>
                <w:szCs w:val="24"/>
              </w:rPr>
              <w:t>Раздел 6.</w:t>
            </w:r>
            <w:r w:rsidRPr="000D7727">
              <w:rPr>
                <w:sz w:val="24"/>
                <w:szCs w:val="24"/>
              </w:rPr>
              <w:t xml:space="preserve"> </w:t>
            </w:r>
            <w:r w:rsidRPr="000D7727">
              <w:rPr>
                <w:b/>
                <w:sz w:val="24"/>
                <w:szCs w:val="24"/>
              </w:rPr>
              <w:t>ФИЗИЧЕСКИЙ ПРАКТИКУМ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0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3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18525D">
        <w:tblPrEx>
          <w:tblCellMar>
            <w:top w:w="68" w:type="dxa"/>
            <w:right w:w="58" w:type="dxa"/>
          </w:tblCellMar>
        </w:tblPrEx>
        <w:trPr>
          <w:trHeight w:val="384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6.1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Физический практикум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80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16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40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6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99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16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>Российская электронная школа – resh.edu.ru/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subject</w:t>
            </w:r>
            <w:proofErr w:type="spellEnd"/>
            <w:r w:rsidRPr="00C3551A">
              <w:rPr>
                <w:rFonts w:cstheme="minorHAnsi"/>
                <w:sz w:val="24"/>
                <w:szCs w:val="24"/>
              </w:rPr>
              <w:t>/28/10/</w:t>
            </w:r>
          </w:p>
        </w:tc>
      </w:tr>
      <w:tr w:rsidR="008A4D1A" w:rsidRPr="000D7727" w:rsidTr="008A4D1A">
        <w:tblPrEx>
          <w:tblCellMar>
            <w:top w:w="68" w:type="dxa"/>
            <w:right w:w="58" w:type="dxa"/>
          </w:tblCellMar>
        </w:tblPrEx>
        <w:trPr>
          <w:trHeight w:val="572"/>
        </w:trPr>
        <w:tc>
          <w:tcPr>
            <w:tcW w:w="4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Итого по разделу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80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16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04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8A4D1A">
        <w:tblPrEx>
          <w:tblCellMar>
            <w:top w:w="68" w:type="dxa"/>
            <w:right w:w="58" w:type="dxa"/>
          </w:tblCellMar>
        </w:tblPrEx>
        <w:trPr>
          <w:trHeight w:val="384"/>
        </w:trPr>
        <w:tc>
          <w:tcPr>
            <w:tcW w:w="59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b/>
                <w:sz w:val="24"/>
                <w:szCs w:val="24"/>
              </w:rPr>
              <w:t>Раздел 7.</w:t>
            </w:r>
            <w:r w:rsidRPr="000D7727">
              <w:rPr>
                <w:sz w:val="24"/>
                <w:szCs w:val="24"/>
              </w:rPr>
              <w:t xml:space="preserve"> </w:t>
            </w:r>
            <w:r w:rsidRPr="000D7727">
              <w:rPr>
                <w:b/>
                <w:sz w:val="24"/>
                <w:szCs w:val="24"/>
              </w:rPr>
              <w:t>ОБОБЩАЮЩЕЕ ПОВТОРЕНИЕ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0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3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8A4D1A">
        <w:tblPrEx>
          <w:tblCellMar>
            <w:top w:w="68" w:type="dxa"/>
            <w:right w:w="58" w:type="dxa"/>
          </w:tblCellMar>
        </w:tblPrEx>
        <w:trPr>
          <w:trHeight w:val="1335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7.1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right="322" w:firstLine="0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80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15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40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6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44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C3551A" w:rsidRDefault="008A4D1A" w:rsidP="008A4D1A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C3551A">
              <w:rPr>
                <w:rFonts w:cstheme="minorHAnsi"/>
                <w:sz w:val="24"/>
                <w:szCs w:val="24"/>
              </w:rPr>
              <w:t xml:space="preserve">Образовательный портал </w:t>
            </w:r>
            <w:proofErr w:type="spellStart"/>
            <w:r w:rsidRPr="00C3551A">
              <w:rPr>
                <w:rFonts w:cstheme="minorHAnsi"/>
                <w:sz w:val="24"/>
                <w:szCs w:val="24"/>
              </w:rPr>
              <w:t>Учи.ру</w:t>
            </w:r>
            <w:proofErr w:type="spellEnd"/>
            <w:r w:rsidRPr="00C3551A">
              <w:rPr>
                <w:rFonts w:cstheme="minorHAnsi"/>
                <w:sz w:val="24"/>
                <w:szCs w:val="24"/>
              </w:rPr>
              <w:t xml:space="preserve"> </w:t>
            </w:r>
            <w:hyperlink r:id="rId21" w:tgtFrame="_blank" w:history="1">
              <w:r w:rsidRPr="00C3551A">
                <w:rPr>
                  <w:rStyle w:val="a9"/>
                  <w:rFonts w:cstheme="minorHAnsi"/>
                  <w:bCs/>
                  <w:color w:val="auto"/>
                  <w:sz w:val="24"/>
                  <w:szCs w:val="24"/>
                  <w:shd w:val="clear" w:color="auto" w:fill="FFFFFF"/>
                </w:rPr>
                <w:t>uchi.ru</w:t>
              </w:r>
            </w:hyperlink>
            <w:r w:rsidRPr="00C3551A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8A4D1A" w:rsidRPr="000D7727" w:rsidTr="008A4D1A">
        <w:tblPrEx>
          <w:tblCellMar>
            <w:top w:w="68" w:type="dxa"/>
            <w:right w:w="58" w:type="dxa"/>
          </w:tblCellMar>
        </w:tblPrEx>
        <w:trPr>
          <w:trHeight w:val="572"/>
        </w:trPr>
        <w:tc>
          <w:tcPr>
            <w:tcW w:w="4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Итого по разделу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80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15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04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A4D1A" w:rsidRPr="000D7727" w:rsidTr="008A4D1A">
        <w:tblPrEx>
          <w:tblCellMar>
            <w:top w:w="68" w:type="dxa"/>
            <w:right w:w="58" w:type="dxa"/>
          </w:tblCellMar>
        </w:tblPrEx>
        <w:trPr>
          <w:trHeight w:val="384"/>
        </w:trPr>
        <w:tc>
          <w:tcPr>
            <w:tcW w:w="4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Резервное время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80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10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40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6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44" w:firstLine="0"/>
              <w:jc w:val="center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A4D1A" w:rsidRPr="000D7727" w:rsidTr="008A4D1A">
        <w:tblPrEx>
          <w:tblCellMar>
            <w:top w:w="68" w:type="dxa"/>
            <w:right w:w="58" w:type="dxa"/>
          </w:tblCellMar>
        </w:tblPrEx>
        <w:trPr>
          <w:trHeight w:val="576"/>
        </w:trPr>
        <w:tc>
          <w:tcPr>
            <w:tcW w:w="4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134" w:firstLine="0"/>
              <w:jc w:val="left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>ОБЩЕЕ КОЛИЧЕСТВО ЧАСОВ ПО ПРОГРАММЕ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85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170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90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4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6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1A" w:rsidRPr="000D7727" w:rsidRDefault="008A4D1A" w:rsidP="008A4D1A">
            <w:pPr>
              <w:spacing w:after="0" w:line="259" w:lineRule="auto"/>
              <w:ind w:left="99" w:firstLine="0"/>
              <w:jc w:val="center"/>
              <w:rPr>
                <w:sz w:val="24"/>
                <w:szCs w:val="24"/>
              </w:rPr>
            </w:pPr>
            <w:r w:rsidRPr="000D7727">
              <w:rPr>
                <w:sz w:val="24"/>
                <w:szCs w:val="24"/>
              </w:rPr>
              <w:t xml:space="preserve"> 16 </w:t>
            </w: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1A" w:rsidRPr="000D7727" w:rsidRDefault="008A4D1A" w:rsidP="008A4D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D7727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8A4D1A" w:rsidRDefault="008A4D1A" w:rsidP="008A4D1A">
      <w:pPr>
        <w:spacing w:after="0" w:line="262" w:lineRule="auto"/>
        <w:ind w:left="462"/>
        <w:jc w:val="left"/>
        <w:rPr>
          <w:b/>
          <w:sz w:val="24"/>
          <w:szCs w:val="24"/>
        </w:rPr>
      </w:pPr>
    </w:p>
    <w:p w:rsidR="008A4D1A" w:rsidRDefault="008A4D1A" w:rsidP="008A4D1A">
      <w:pPr>
        <w:spacing w:after="0"/>
      </w:pPr>
    </w:p>
    <w:sectPr w:rsidR="008A4D1A" w:rsidSect="005955C0">
      <w:headerReference w:type="even" r:id="rId22"/>
      <w:headerReference w:type="default" r:id="rId23"/>
      <w:headerReference w:type="first" r:id="rId24"/>
      <w:pgSz w:w="11904" w:h="16382"/>
      <w:pgMar w:top="1440" w:right="1150" w:bottom="1440" w:left="11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1C6" w:rsidRDefault="00C221C6">
      <w:pPr>
        <w:spacing w:after="0" w:line="240" w:lineRule="auto"/>
      </w:pPr>
      <w:r>
        <w:separator/>
      </w:r>
    </w:p>
  </w:endnote>
  <w:endnote w:type="continuationSeparator" w:id="0">
    <w:p w:rsidR="00C221C6" w:rsidRDefault="00C2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fficinaSansMediumITC">
    <w:panose1 w:val="00000000000000000000"/>
    <w:charset w:val="00"/>
    <w:family w:val="swiss"/>
    <w:notTrueType/>
    <w:pitch w:val="variable"/>
    <w:sig w:usb0="800002EF" w:usb1="5000204A" w:usb2="00000000" w:usb3="00000000" w:csb0="0000009F" w:csb1="00000000"/>
  </w:font>
  <w:font w:name="Symbol1">
    <w:panose1 w:val="00000000000000000000"/>
    <w:charset w:val="02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1C6" w:rsidRDefault="00C221C6">
      <w:pPr>
        <w:spacing w:after="0" w:line="240" w:lineRule="auto"/>
      </w:pPr>
      <w:r>
        <w:separator/>
      </w:r>
    </w:p>
  </w:footnote>
  <w:footnote w:type="continuationSeparator" w:id="0">
    <w:p w:rsidR="00C221C6" w:rsidRDefault="00C22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E23" w:rsidRDefault="00885E23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E23" w:rsidRDefault="00885E23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E23" w:rsidRDefault="00885E23">
    <w:pPr>
      <w:spacing w:after="0" w:line="259" w:lineRule="auto"/>
      <w:ind w:left="447" w:firstLine="0"/>
      <w:jc w:val="left"/>
    </w:pPr>
    <w:r>
      <w:rPr>
        <w:rFonts w:ascii="Segoe UI Symbol" w:eastAsia="Segoe UI Symbol" w:hAnsi="Segoe UI Symbol" w:cs="Segoe UI Symbol"/>
        <w:sz w:val="22"/>
      </w:rPr>
      <w:t></w:t>
    </w:r>
    <w:r>
      <w:rPr>
        <w:rFonts w:ascii="Arial" w:eastAsia="Arial" w:hAnsi="Arial" w:cs="Arial"/>
        <w:sz w:val="22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E23" w:rsidRDefault="00885E23">
    <w:pPr>
      <w:spacing w:after="160" w:line="259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E23" w:rsidRDefault="00885E23">
    <w:pPr>
      <w:spacing w:after="160" w:line="259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E23" w:rsidRDefault="00885E23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205B0"/>
    <w:multiLevelType w:val="hybridMultilevel"/>
    <w:tmpl w:val="D6A4CF28"/>
    <w:lvl w:ilvl="0" w:tplc="CB16AA30">
      <w:start w:val="1"/>
      <w:numFmt w:val="decimal"/>
      <w:lvlText w:val="%1"/>
      <w:lvlJc w:val="left"/>
      <w:pPr>
        <w:ind w:left="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703380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36E869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74E78E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EAA00A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A65A20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8846E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3C4F40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D442F6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644D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DF76F3"/>
    <w:multiLevelType w:val="hybridMultilevel"/>
    <w:tmpl w:val="1E88C9C2"/>
    <w:lvl w:ilvl="0" w:tplc="CC58E58E">
      <w:start w:val="1"/>
      <w:numFmt w:val="bullet"/>
      <w:lvlText w:val="•"/>
      <w:lvlJc w:val="left"/>
      <w:pPr>
        <w:ind w:left="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925D96">
      <w:start w:val="1"/>
      <w:numFmt w:val="bullet"/>
      <w:lvlText w:val="o"/>
      <w:lvlJc w:val="left"/>
      <w:pPr>
        <w:ind w:left="1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ECF316">
      <w:start w:val="1"/>
      <w:numFmt w:val="bullet"/>
      <w:lvlText w:val="▪"/>
      <w:lvlJc w:val="left"/>
      <w:pPr>
        <w:ind w:left="21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F247E4">
      <w:start w:val="1"/>
      <w:numFmt w:val="bullet"/>
      <w:lvlText w:val="•"/>
      <w:lvlJc w:val="left"/>
      <w:pPr>
        <w:ind w:left="2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BCE864">
      <w:start w:val="1"/>
      <w:numFmt w:val="bullet"/>
      <w:lvlText w:val="o"/>
      <w:lvlJc w:val="left"/>
      <w:pPr>
        <w:ind w:left="3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E05FD6">
      <w:start w:val="1"/>
      <w:numFmt w:val="bullet"/>
      <w:lvlText w:val="▪"/>
      <w:lvlJc w:val="left"/>
      <w:pPr>
        <w:ind w:left="42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F69EEA">
      <w:start w:val="1"/>
      <w:numFmt w:val="bullet"/>
      <w:lvlText w:val="•"/>
      <w:lvlJc w:val="left"/>
      <w:pPr>
        <w:ind w:left="4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FCD064">
      <w:start w:val="1"/>
      <w:numFmt w:val="bullet"/>
      <w:lvlText w:val="o"/>
      <w:lvlJc w:val="left"/>
      <w:pPr>
        <w:ind w:left="57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C8F020">
      <w:start w:val="1"/>
      <w:numFmt w:val="bullet"/>
      <w:lvlText w:val="▪"/>
      <w:lvlJc w:val="left"/>
      <w:pPr>
        <w:ind w:left="6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70F145C"/>
    <w:multiLevelType w:val="hybridMultilevel"/>
    <w:tmpl w:val="82F8F46E"/>
    <w:lvl w:ilvl="0" w:tplc="0419000D">
      <w:start w:val="1"/>
      <w:numFmt w:val="bullet"/>
      <w:lvlText w:val=""/>
      <w:lvlJc w:val="left"/>
      <w:pPr>
        <w:ind w:left="7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 w15:restartNumberingAfterBreak="0">
    <w:nsid w:val="480412C7"/>
    <w:multiLevelType w:val="hybridMultilevel"/>
    <w:tmpl w:val="362CA79A"/>
    <w:lvl w:ilvl="0" w:tplc="31CA9DF2">
      <w:start w:val="10"/>
      <w:numFmt w:val="decimal"/>
      <w:lvlText w:val="%1"/>
      <w:lvlJc w:val="left"/>
      <w:pPr>
        <w:ind w:left="7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345A64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C4B4E8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EAC8C6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C46168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9E5350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707B04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F02766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9EEBCE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0DD0791"/>
    <w:multiLevelType w:val="hybridMultilevel"/>
    <w:tmpl w:val="10608FCC"/>
    <w:lvl w:ilvl="0" w:tplc="FD2AFCC2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884952">
      <w:start w:val="1"/>
      <w:numFmt w:val="bullet"/>
      <w:lvlText w:val="o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6F0525C">
      <w:start w:val="1"/>
      <w:numFmt w:val="bullet"/>
      <w:lvlText w:val="▪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8ED968">
      <w:start w:val="1"/>
      <w:numFmt w:val="bullet"/>
      <w:lvlText w:val="•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4E7BC8">
      <w:start w:val="1"/>
      <w:numFmt w:val="bullet"/>
      <w:lvlText w:val="o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E495DA">
      <w:start w:val="1"/>
      <w:numFmt w:val="bullet"/>
      <w:lvlText w:val="▪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646FBC">
      <w:start w:val="1"/>
      <w:numFmt w:val="bullet"/>
      <w:lvlText w:val="•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CA7F8E">
      <w:start w:val="1"/>
      <w:numFmt w:val="bullet"/>
      <w:lvlText w:val="o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4EF252">
      <w:start w:val="1"/>
      <w:numFmt w:val="bullet"/>
      <w:lvlText w:val="▪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0C4F2F"/>
    <w:multiLevelType w:val="hybridMultilevel"/>
    <w:tmpl w:val="08E477E6"/>
    <w:lvl w:ilvl="0" w:tplc="0419000D">
      <w:start w:val="1"/>
      <w:numFmt w:val="bullet"/>
      <w:lvlText w:val=""/>
      <w:lvlJc w:val="left"/>
      <w:pPr>
        <w:ind w:left="7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623257DD"/>
    <w:multiLevelType w:val="hybridMultilevel"/>
    <w:tmpl w:val="F808D0C0"/>
    <w:lvl w:ilvl="0" w:tplc="EE5015A4">
      <w:start w:val="2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4C471E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C0A5E6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A4941C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B053DE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103F70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24CF4E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84E676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A65BE0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5746A97"/>
    <w:multiLevelType w:val="hybridMultilevel"/>
    <w:tmpl w:val="F7C4C236"/>
    <w:lvl w:ilvl="0" w:tplc="1706A2CE">
      <w:start w:val="10"/>
      <w:numFmt w:val="decimal"/>
      <w:lvlText w:val="%1"/>
      <w:lvlJc w:val="left"/>
      <w:pPr>
        <w:ind w:left="7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124686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801316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0EB8B0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B067306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D41642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50178C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D8E3B8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865FF4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5B9"/>
    <w:rsid w:val="000D7727"/>
    <w:rsid w:val="00114A27"/>
    <w:rsid w:val="003425A6"/>
    <w:rsid w:val="005955C0"/>
    <w:rsid w:val="00794D01"/>
    <w:rsid w:val="00885E23"/>
    <w:rsid w:val="008A4D1A"/>
    <w:rsid w:val="00A465B9"/>
    <w:rsid w:val="00A70BCE"/>
    <w:rsid w:val="00C221C6"/>
    <w:rsid w:val="00D23124"/>
    <w:rsid w:val="00D7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63131-16E6-4D30-AAD0-F76F90E44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7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51"/>
      <w:ind w:left="30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22BB"/>
    <w:pPr>
      <w:keepNext/>
      <w:keepLines/>
      <w:spacing w:before="40" w:beforeAutospacing="1" w:after="0" w:afterAutospacing="1" w:line="240" w:lineRule="auto"/>
      <w:ind w:left="0" w:firstLine="0"/>
      <w:jc w:val="lef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D722BB"/>
    <w:rPr>
      <w:rFonts w:asciiTheme="majorHAnsi" w:eastAsiaTheme="majorEastAsia" w:hAnsiTheme="majorHAnsi" w:cstheme="majorBidi"/>
      <w:i/>
      <w:iCs/>
      <w:color w:val="2E74B5" w:themeColor="accent1" w:themeShade="BF"/>
      <w:lang w:val="en-US" w:eastAsia="en-US"/>
    </w:rPr>
  </w:style>
  <w:style w:type="paragraph" w:customStyle="1" w:styleId="Default">
    <w:name w:val="Default"/>
    <w:rsid w:val="00D722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2">
    <w:name w:val="Заг 2 (Заголовки)"/>
    <w:basedOn w:val="a"/>
    <w:uiPriority w:val="99"/>
    <w:rsid w:val="00D722BB"/>
    <w:pPr>
      <w:widowControl w:val="0"/>
      <w:autoSpaceDE w:val="0"/>
      <w:autoSpaceDN w:val="0"/>
      <w:adjustRightInd w:val="0"/>
      <w:spacing w:before="170" w:after="57" w:line="240" w:lineRule="atLeast"/>
      <w:ind w:left="0" w:firstLine="0"/>
      <w:jc w:val="left"/>
      <w:textAlignment w:val="center"/>
    </w:pPr>
    <w:rPr>
      <w:rFonts w:ascii="OfficinaSansMediumITC" w:eastAsiaTheme="minorEastAsia" w:hAnsi="OfficinaSansMediumITC" w:cs="OfficinaSansMediumITC"/>
      <w:caps/>
      <w:sz w:val="22"/>
    </w:rPr>
  </w:style>
  <w:style w:type="character" w:customStyle="1" w:styleId="a3">
    <w:name w:val="Булит КВ"/>
    <w:uiPriority w:val="99"/>
    <w:rsid w:val="00D722BB"/>
    <w:rPr>
      <w:rFonts w:ascii="Symbol1" w:hAnsi="Symbol1"/>
      <w:sz w:val="14"/>
      <w:lang w:val="ru-RU" w:eastAsia="x-none"/>
    </w:rPr>
  </w:style>
  <w:style w:type="paragraph" w:styleId="a4">
    <w:name w:val="footer"/>
    <w:basedOn w:val="a"/>
    <w:link w:val="a5"/>
    <w:uiPriority w:val="99"/>
    <w:unhideWhenUsed/>
    <w:rsid w:val="00D23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23124"/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header"/>
    <w:basedOn w:val="a"/>
    <w:link w:val="a7"/>
    <w:uiPriority w:val="99"/>
    <w:semiHidden/>
    <w:unhideWhenUsed/>
    <w:rsid w:val="00D23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23124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List Paragraph"/>
    <w:basedOn w:val="a"/>
    <w:uiPriority w:val="34"/>
    <w:qFormat/>
    <w:rsid w:val="00885E2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8A4D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foxford.ru/?ysclid=lm91kyip4s684619322" TargetMode="External"/><Relationship Id="rId18" Type="http://schemas.openxmlformats.org/officeDocument/2006/relationships/hyperlink" Target="https://foxford.ru/?ysclid=lm91kyip4s684619322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uchi.ru/?-2.9&amp;ysclid=lm91avzkh4885385011" TargetMode="External"/><Relationship Id="rId7" Type="http://schemas.openxmlformats.org/officeDocument/2006/relationships/header" Target="header1.xml"/><Relationship Id="rId12" Type="http://schemas.openxmlformats.org/officeDocument/2006/relationships/hyperlink" Target="https://foxford.ru/?ysclid=lm91kyip4s684619322" TargetMode="External"/><Relationship Id="rId17" Type="http://schemas.openxmlformats.org/officeDocument/2006/relationships/hyperlink" Target="https://education.yandex.ru/main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foxford.ru/?ysclid=lm91kyip4s684619322" TargetMode="External"/><Relationship Id="rId20" Type="http://schemas.openxmlformats.org/officeDocument/2006/relationships/hyperlink" Target="https://foxford.ru/?ysclid=lm91kyip4s68461932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oxford.ru/?ysclid=lm91kyip4s684619322" TargetMode="External"/><Relationship Id="rId24" Type="http://schemas.openxmlformats.org/officeDocument/2006/relationships/header" Target="header6.xml"/><Relationship Id="rId5" Type="http://schemas.openxmlformats.org/officeDocument/2006/relationships/footnotes" Target="footnotes.xml"/><Relationship Id="rId15" Type="http://schemas.openxmlformats.org/officeDocument/2006/relationships/hyperlink" Target="https://foxford.ru/?ysclid=lm91kyip4s684619322" TargetMode="External"/><Relationship Id="rId23" Type="http://schemas.openxmlformats.org/officeDocument/2006/relationships/header" Target="header5.xml"/><Relationship Id="rId10" Type="http://schemas.openxmlformats.org/officeDocument/2006/relationships/hyperlink" Target="https://foxford.ru/?ysclid=lm91kyip4s684619322" TargetMode="External"/><Relationship Id="rId19" Type="http://schemas.openxmlformats.org/officeDocument/2006/relationships/hyperlink" Target="https://education.yandex.ru/main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https://uchi.ru/?-2.9&amp;ysclid=lm91avzkh4885385011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12348</Words>
  <Characters>70390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dcterms:created xsi:type="dcterms:W3CDTF">2023-09-11T07:00:00Z</dcterms:created>
  <dcterms:modified xsi:type="dcterms:W3CDTF">2023-10-16T10:32:00Z</dcterms:modified>
</cp:coreProperties>
</file>